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996752" w14:paraId="67F6BFF2" w14:textId="77777777" w:rsidTr="0091027F">
        <w:trPr>
          <w:gridAfter w:val="1"/>
          <w:wAfter w:w="1134" w:type="dxa"/>
          <w:cantSplit/>
          <w:trHeight w:val="569"/>
        </w:trPr>
        <w:tc>
          <w:tcPr>
            <w:tcW w:w="4531" w:type="dxa"/>
            <w:gridSpan w:val="2"/>
            <w:shd w:val="clear" w:color="auto" w:fill="BFBFBF"/>
            <w:vAlign w:val="center"/>
          </w:tcPr>
          <w:p w14:paraId="67F6BFEF" w14:textId="77777777" w:rsidR="0091027F" w:rsidRPr="00D4431F" w:rsidRDefault="00A818C7"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67F6BFF0" w14:textId="77777777" w:rsidR="0091027F" w:rsidRPr="00D4431F" w:rsidRDefault="00A818C7"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67F6BFF1" w14:textId="77777777" w:rsidR="0091027F" w:rsidRPr="0091027F" w:rsidRDefault="00A818C7"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67F6C139" wp14:editId="67F6C13A">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446"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996752" w14:paraId="67F6BFF6" w14:textId="77777777" w:rsidTr="0091027F">
        <w:trPr>
          <w:gridAfter w:val="1"/>
          <w:wAfter w:w="1134" w:type="dxa"/>
          <w:cantSplit/>
          <w:trHeight w:val="654"/>
        </w:trPr>
        <w:tc>
          <w:tcPr>
            <w:tcW w:w="4531" w:type="dxa"/>
            <w:gridSpan w:val="2"/>
            <w:tcBorders>
              <w:bottom w:val="single" w:sz="4" w:space="0" w:color="auto"/>
            </w:tcBorders>
            <w:vAlign w:val="center"/>
          </w:tcPr>
          <w:p w14:paraId="67F6BFF3" w14:textId="77777777" w:rsidR="0091027F" w:rsidRDefault="00A818C7" w:rsidP="0028022F">
            <w:pPr>
              <w:spacing w:line="240" w:lineRule="auto"/>
              <w:rPr>
                <w:rFonts w:cstheme="minorHAnsi"/>
                <w:b/>
                <w:bCs/>
              </w:rPr>
            </w:pPr>
            <w:r>
              <w:rPr>
                <w:rFonts w:cstheme="minorHAnsi"/>
                <w:b/>
                <w:bCs/>
              </w:rPr>
              <w:t>Full Council</w:t>
            </w:r>
          </w:p>
        </w:tc>
        <w:tc>
          <w:tcPr>
            <w:tcW w:w="2268" w:type="dxa"/>
            <w:gridSpan w:val="3"/>
            <w:tcBorders>
              <w:bottom w:val="single" w:sz="12" w:space="0" w:color="auto"/>
              <w:right w:val="single" w:sz="12" w:space="0" w:color="auto"/>
            </w:tcBorders>
            <w:vAlign w:val="center"/>
          </w:tcPr>
          <w:p w14:paraId="67F6BFF4" w14:textId="77777777" w:rsidR="0091027F" w:rsidRPr="00D4431F" w:rsidRDefault="00A818C7"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21 July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67F6BFF5" w14:textId="77777777" w:rsidR="0091027F" w:rsidRDefault="00AA3278" w:rsidP="006149F1">
            <w:pPr>
              <w:spacing w:line="240" w:lineRule="auto"/>
              <w:jc w:val="center"/>
              <w:rPr>
                <w:rFonts w:cstheme="minorHAnsi"/>
                <w:b/>
                <w:bCs/>
              </w:rPr>
            </w:pPr>
          </w:p>
        </w:tc>
      </w:tr>
      <w:tr w:rsidR="00996752" w14:paraId="67F6BFFA" w14:textId="77777777" w:rsidTr="0091027F">
        <w:trPr>
          <w:gridAfter w:val="3"/>
          <w:wAfter w:w="2688" w:type="dxa"/>
          <w:cantSplit/>
          <w:trHeight w:val="560"/>
        </w:trPr>
        <w:tc>
          <w:tcPr>
            <w:tcW w:w="2977" w:type="dxa"/>
            <w:tcBorders>
              <w:left w:val="nil"/>
              <w:right w:val="nil"/>
            </w:tcBorders>
          </w:tcPr>
          <w:p w14:paraId="67F6BFF7" w14:textId="77777777" w:rsidR="0091027F" w:rsidRPr="00D4431F" w:rsidRDefault="00AA3278" w:rsidP="00D4431F">
            <w:pPr>
              <w:spacing w:line="240" w:lineRule="auto"/>
              <w:jc w:val="both"/>
              <w:rPr>
                <w:rFonts w:cstheme="minorHAnsi"/>
                <w:b/>
                <w:bCs/>
              </w:rPr>
            </w:pPr>
          </w:p>
        </w:tc>
        <w:tc>
          <w:tcPr>
            <w:tcW w:w="2268" w:type="dxa"/>
            <w:gridSpan w:val="2"/>
            <w:tcBorders>
              <w:left w:val="nil"/>
              <w:right w:val="nil"/>
            </w:tcBorders>
          </w:tcPr>
          <w:p w14:paraId="67F6BFF8" w14:textId="77777777" w:rsidR="0091027F" w:rsidRPr="00D4431F" w:rsidRDefault="00AA3278"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67F6BFF9" w14:textId="77777777" w:rsidR="0091027F" w:rsidRPr="00D4431F" w:rsidRDefault="00AA3278" w:rsidP="00D4431F">
            <w:pPr>
              <w:spacing w:line="240" w:lineRule="auto"/>
              <w:jc w:val="both"/>
              <w:rPr>
                <w:rFonts w:cstheme="minorHAnsi"/>
                <w:b/>
                <w:bCs/>
              </w:rPr>
            </w:pPr>
          </w:p>
        </w:tc>
      </w:tr>
      <w:tr w:rsidR="00996752" w14:paraId="67F6BFFE" w14:textId="77777777" w:rsidTr="0091027F">
        <w:trPr>
          <w:cantSplit/>
        </w:trPr>
        <w:tc>
          <w:tcPr>
            <w:tcW w:w="5807" w:type="dxa"/>
            <w:gridSpan w:val="4"/>
            <w:shd w:val="clear" w:color="auto" w:fill="BFBFBF"/>
            <w:vAlign w:val="center"/>
          </w:tcPr>
          <w:p w14:paraId="67F6BFFB" w14:textId="77777777" w:rsidR="0091027F" w:rsidRPr="00D4431F" w:rsidRDefault="00A818C7"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67F6BFFC" w14:textId="77777777" w:rsidR="0091027F" w:rsidRDefault="00A818C7"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67F6BFFD" w14:textId="77777777" w:rsidR="0091027F" w:rsidRPr="00D4431F" w:rsidRDefault="00A818C7" w:rsidP="000D0185">
            <w:pPr>
              <w:spacing w:line="240" w:lineRule="auto"/>
              <w:jc w:val="center"/>
              <w:rPr>
                <w:rFonts w:cstheme="minorHAnsi"/>
                <w:b/>
                <w:bCs/>
              </w:rPr>
            </w:pPr>
            <w:r>
              <w:rPr>
                <w:rFonts w:cstheme="minorHAnsi"/>
                <w:b/>
                <w:bCs/>
              </w:rPr>
              <w:t>Report of</w:t>
            </w:r>
          </w:p>
        </w:tc>
      </w:tr>
      <w:tr w:rsidR="00996752" w14:paraId="67F6C002" w14:textId="77777777" w:rsidTr="0091027F">
        <w:trPr>
          <w:cantSplit/>
          <w:trHeight w:val="667"/>
        </w:trPr>
        <w:tc>
          <w:tcPr>
            <w:tcW w:w="5807" w:type="dxa"/>
            <w:gridSpan w:val="4"/>
            <w:vAlign w:val="center"/>
          </w:tcPr>
          <w:p w14:paraId="67F6BFFF" w14:textId="77777777" w:rsidR="0091027F" w:rsidRPr="00CA04F3" w:rsidRDefault="00A818C7"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Celebration of the Queen's Platinum Jubilee</w:t>
            </w:r>
            <w:r>
              <w:rPr>
                <w:rFonts w:asciiTheme="majorHAnsi" w:hAnsiTheme="majorHAnsi" w:cstheme="majorHAnsi"/>
                <w:sz w:val="22"/>
              </w:rPr>
              <w:fldChar w:fldCharType="end"/>
            </w:r>
          </w:p>
        </w:tc>
        <w:tc>
          <w:tcPr>
            <w:tcW w:w="2268" w:type="dxa"/>
            <w:gridSpan w:val="3"/>
            <w:vAlign w:val="center"/>
          </w:tcPr>
          <w:p w14:paraId="67F6C000" w14:textId="77777777" w:rsidR="0091027F" w:rsidRDefault="00A818C7"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67F6C001" w14:textId="77777777" w:rsidR="0091027F" w:rsidRPr="00D4431F" w:rsidRDefault="00A818C7"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Deputy Chief Executive</w:t>
            </w:r>
            <w:r>
              <w:rPr>
                <w:rFonts w:cstheme="minorHAnsi"/>
                <w:b/>
                <w:bCs/>
              </w:rPr>
              <w:fldChar w:fldCharType="end"/>
            </w:r>
          </w:p>
        </w:tc>
      </w:tr>
    </w:tbl>
    <w:p w14:paraId="67F6C003" w14:textId="77777777" w:rsidR="00D4431F" w:rsidRPr="00D4431F" w:rsidRDefault="00AA3278"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96752" w14:paraId="67F6C007" w14:textId="77777777" w:rsidTr="008E66FA">
        <w:tc>
          <w:tcPr>
            <w:tcW w:w="6652" w:type="dxa"/>
            <w:shd w:val="clear" w:color="auto" w:fill="auto"/>
          </w:tcPr>
          <w:p w14:paraId="67F6C004" w14:textId="77777777" w:rsidR="00D4431F" w:rsidRPr="00D4431F" w:rsidRDefault="00A818C7"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67F6C005" w14:textId="2CDCC923" w:rsidR="00D4431F" w:rsidRPr="00D4431F" w:rsidRDefault="00422757" w:rsidP="005C459D">
            <w:pPr>
              <w:spacing w:after="0" w:line="240" w:lineRule="auto"/>
              <w:rPr>
                <w:rFonts w:cstheme="minorHAnsi"/>
                <w:bCs/>
              </w:rPr>
            </w:pPr>
            <w:r>
              <w:rPr>
                <w:rFonts w:cstheme="minorHAnsi"/>
                <w:bCs/>
              </w:rPr>
              <w:t>No</w:t>
            </w:r>
          </w:p>
          <w:p w14:paraId="67F6C006" w14:textId="77777777" w:rsidR="00D4431F" w:rsidRPr="00D4431F" w:rsidRDefault="00AA3278" w:rsidP="005C459D">
            <w:pPr>
              <w:spacing w:after="0" w:line="240" w:lineRule="auto"/>
              <w:jc w:val="both"/>
              <w:rPr>
                <w:rFonts w:cstheme="minorHAnsi"/>
                <w:bCs/>
                <w:i/>
              </w:rPr>
            </w:pPr>
          </w:p>
        </w:tc>
      </w:tr>
    </w:tbl>
    <w:p w14:paraId="67F6C008" w14:textId="77777777" w:rsidR="00D4431F" w:rsidRPr="00D4431F" w:rsidRDefault="00A818C7" w:rsidP="00CA04F3">
      <w:pPr>
        <w:spacing w:after="0" w:line="240" w:lineRule="auto"/>
        <w:jc w:val="both"/>
        <w:rPr>
          <w:rFonts w:cstheme="minorHAnsi"/>
          <w:bCs/>
        </w:rPr>
      </w:pPr>
      <w:r w:rsidRPr="00D4431F">
        <w:rPr>
          <w:rFonts w:cstheme="minorHAnsi"/>
          <w:bCs/>
        </w:rPr>
        <w:t xml:space="preserve"> </w:t>
      </w:r>
    </w:p>
    <w:p w14:paraId="67F6C009" w14:textId="77777777" w:rsidR="00D4431F" w:rsidRPr="00CA04F3" w:rsidRDefault="00A818C7"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67F6C00A" w14:textId="7B332255" w:rsidR="006149F1" w:rsidRPr="00517D74" w:rsidRDefault="00A818C7" w:rsidP="00517D74">
      <w:pPr>
        <w:pStyle w:val="ListParagraph"/>
        <w:numPr>
          <w:ilvl w:val="0"/>
          <w:numId w:val="8"/>
        </w:numPr>
        <w:rPr>
          <w:rFonts w:ascii="Arial" w:hAnsi="Arial" w:cs="Arial"/>
        </w:rPr>
      </w:pPr>
      <w:r w:rsidRPr="00D973B7">
        <w:rPr>
          <w:rFonts w:ascii="Arial" w:hAnsi="Arial" w:cs="Arial"/>
        </w:rPr>
        <w:t>To outline plans for the Queen’s Jubilee weekend 2022 and agree a</w:t>
      </w:r>
      <w:r w:rsidR="00D641F3">
        <w:rPr>
          <w:rFonts w:ascii="Arial" w:hAnsi="Arial" w:cs="Arial"/>
        </w:rPr>
        <w:t>n expenditure</w:t>
      </w:r>
      <w:r w:rsidRPr="00D973B7">
        <w:rPr>
          <w:rFonts w:ascii="Arial" w:hAnsi="Arial" w:cs="Arial"/>
        </w:rPr>
        <w:t xml:space="preserve"> budget provision of </w:t>
      </w:r>
      <w:r>
        <w:rPr>
          <w:rFonts w:ascii="Arial" w:hAnsi="Arial" w:cs="Arial"/>
        </w:rPr>
        <w:t xml:space="preserve">up to </w:t>
      </w:r>
      <w:r w:rsidRPr="00D973B7">
        <w:rPr>
          <w:rFonts w:ascii="Arial" w:hAnsi="Arial" w:cs="Arial"/>
        </w:rPr>
        <w:t>£</w:t>
      </w:r>
      <w:r w:rsidR="00D641F3">
        <w:rPr>
          <w:rFonts w:ascii="Arial" w:hAnsi="Arial" w:cs="Arial"/>
        </w:rPr>
        <w:t>208</w:t>
      </w:r>
      <w:r>
        <w:rPr>
          <w:rFonts w:ascii="Arial" w:hAnsi="Arial" w:cs="Arial"/>
        </w:rPr>
        <w:t>,000</w:t>
      </w:r>
      <w:r w:rsidR="00D641F3">
        <w:rPr>
          <w:rFonts w:ascii="Arial" w:hAnsi="Arial" w:cs="Arial"/>
        </w:rPr>
        <w:t>, funded by ticket sales, existing reserves and new resources.</w:t>
      </w:r>
    </w:p>
    <w:p w14:paraId="67F6C00B" w14:textId="77777777" w:rsidR="006149F1" w:rsidRPr="009F51C7" w:rsidRDefault="00A818C7"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67F6C00C" w14:textId="0947B58E" w:rsidR="00517D74" w:rsidRPr="00517D74" w:rsidRDefault="00A818C7" w:rsidP="00517D74">
      <w:pPr>
        <w:pStyle w:val="ListParagraph"/>
        <w:numPr>
          <w:ilvl w:val="0"/>
          <w:numId w:val="8"/>
        </w:numPr>
        <w:rPr>
          <w:rFonts w:ascii="Arial" w:hAnsi="Arial" w:cs="Arial"/>
        </w:rPr>
      </w:pPr>
      <w:r w:rsidRPr="00517D74">
        <w:rPr>
          <w:rFonts w:ascii="Arial" w:hAnsi="Arial" w:cs="Arial"/>
        </w:rPr>
        <w:t xml:space="preserve">To </w:t>
      </w:r>
      <w:r w:rsidR="00422757">
        <w:rPr>
          <w:rFonts w:ascii="Arial" w:hAnsi="Arial" w:cs="Arial"/>
        </w:rPr>
        <w:t>note</w:t>
      </w:r>
      <w:r w:rsidRPr="00517D74">
        <w:rPr>
          <w:rFonts w:ascii="Arial" w:hAnsi="Arial" w:cs="Arial"/>
        </w:rPr>
        <w:t xml:space="preserve"> the proposals for the Queen’s Jubilee weekend.</w:t>
      </w:r>
    </w:p>
    <w:p w14:paraId="2526061F" w14:textId="7DB72E55" w:rsidR="00422757" w:rsidRDefault="00A818C7" w:rsidP="00517D74">
      <w:pPr>
        <w:pStyle w:val="ListParagraph"/>
        <w:numPr>
          <w:ilvl w:val="0"/>
          <w:numId w:val="8"/>
        </w:numPr>
        <w:rPr>
          <w:rFonts w:ascii="Arial" w:hAnsi="Arial" w:cs="Arial"/>
        </w:rPr>
      </w:pPr>
      <w:r w:rsidRPr="00517D74">
        <w:rPr>
          <w:rFonts w:ascii="Arial" w:hAnsi="Arial" w:cs="Arial"/>
        </w:rPr>
        <w:t>To agree</w:t>
      </w:r>
      <w:r w:rsidR="00422757">
        <w:rPr>
          <w:rFonts w:ascii="Arial" w:hAnsi="Arial" w:cs="Arial"/>
        </w:rPr>
        <w:t xml:space="preserve"> to create </w:t>
      </w:r>
      <w:r>
        <w:rPr>
          <w:rFonts w:ascii="Arial" w:hAnsi="Arial" w:cs="Arial"/>
        </w:rPr>
        <w:t>a</w:t>
      </w:r>
      <w:r w:rsidRPr="00517D74">
        <w:rPr>
          <w:rFonts w:ascii="Arial" w:hAnsi="Arial" w:cs="Arial"/>
        </w:rPr>
        <w:t xml:space="preserve"> </w:t>
      </w:r>
      <w:r w:rsidR="00422757">
        <w:rPr>
          <w:rFonts w:ascii="Arial" w:hAnsi="Arial" w:cs="Arial"/>
        </w:rPr>
        <w:t xml:space="preserve">new budget provision </w:t>
      </w:r>
      <w:r w:rsidR="00CE6A72" w:rsidRPr="00D973B7">
        <w:rPr>
          <w:rFonts w:ascii="Arial" w:hAnsi="Arial" w:cs="Arial"/>
        </w:rPr>
        <w:t xml:space="preserve">of </w:t>
      </w:r>
      <w:r w:rsidR="00CE6A72">
        <w:rPr>
          <w:rFonts w:ascii="Arial" w:hAnsi="Arial" w:cs="Arial"/>
        </w:rPr>
        <w:t xml:space="preserve">up to </w:t>
      </w:r>
      <w:r w:rsidR="00CE6A72" w:rsidRPr="00D973B7">
        <w:rPr>
          <w:rFonts w:ascii="Arial" w:hAnsi="Arial" w:cs="Arial"/>
        </w:rPr>
        <w:t>£</w:t>
      </w:r>
      <w:r w:rsidR="00CE6A72">
        <w:rPr>
          <w:rFonts w:ascii="Arial" w:hAnsi="Arial" w:cs="Arial"/>
        </w:rPr>
        <w:t>208,000, funded by ticket sales, existing reserves and new resources</w:t>
      </w:r>
      <w:r w:rsidR="00422757">
        <w:rPr>
          <w:rFonts w:ascii="Arial" w:hAnsi="Arial" w:cs="Arial"/>
        </w:rPr>
        <w:t xml:space="preserve"> to make the necessary bookings in advance.</w:t>
      </w:r>
    </w:p>
    <w:p w14:paraId="67F6C00D" w14:textId="31AEC89A" w:rsidR="00517D74" w:rsidRDefault="00422757" w:rsidP="00517D74">
      <w:pPr>
        <w:pStyle w:val="ListParagraph"/>
        <w:numPr>
          <w:ilvl w:val="0"/>
          <w:numId w:val="8"/>
        </w:numPr>
        <w:rPr>
          <w:rFonts w:ascii="Arial" w:hAnsi="Arial" w:cs="Arial"/>
        </w:rPr>
      </w:pPr>
      <w:r>
        <w:rPr>
          <w:rFonts w:ascii="Arial" w:hAnsi="Arial" w:cs="Arial"/>
        </w:rPr>
        <w:t xml:space="preserve">To </w:t>
      </w:r>
      <w:r w:rsidR="00CE6A72">
        <w:rPr>
          <w:rFonts w:ascii="Arial" w:hAnsi="Arial" w:cs="Arial"/>
        </w:rPr>
        <w:t>agree the waiver of contract procedure rules for the event partner as set out in Appendix 1 in part two of the meeting</w:t>
      </w:r>
      <w:r>
        <w:rPr>
          <w:rFonts w:ascii="Arial" w:hAnsi="Arial" w:cs="Arial"/>
        </w:rPr>
        <w:t>.</w:t>
      </w:r>
    </w:p>
    <w:p w14:paraId="67F6C00F" w14:textId="07A2C87D" w:rsidR="00517D74" w:rsidRDefault="00AA3278" w:rsidP="00517D74">
      <w:pPr>
        <w:spacing w:after="0" w:line="240" w:lineRule="auto"/>
        <w:jc w:val="both"/>
        <w:rPr>
          <w:rFonts w:asciiTheme="majorHAnsi" w:hAnsiTheme="majorHAnsi" w:cstheme="majorHAnsi"/>
        </w:rPr>
      </w:pPr>
    </w:p>
    <w:p w14:paraId="67F6C010" w14:textId="77777777" w:rsidR="00D4431F" w:rsidRDefault="00A818C7" w:rsidP="00517D74">
      <w:pPr>
        <w:spacing w:after="0" w:line="240" w:lineRule="auto"/>
        <w:jc w:val="both"/>
        <w:rPr>
          <w:rFonts w:asciiTheme="majorHAnsi" w:hAnsiTheme="majorHAnsi" w:cstheme="majorHAnsi"/>
          <w:b/>
          <w:bCs/>
        </w:rPr>
      </w:pPr>
      <w:r w:rsidRPr="00517D74">
        <w:rPr>
          <w:rFonts w:asciiTheme="majorHAnsi" w:hAnsiTheme="majorHAnsi" w:cstheme="majorHAnsi"/>
          <w:b/>
          <w:bCs/>
        </w:rPr>
        <w:t>Reasons for recommendations</w:t>
      </w:r>
    </w:p>
    <w:p w14:paraId="67F6C011" w14:textId="77777777" w:rsidR="00517D74" w:rsidRPr="00517D74" w:rsidRDefault="00AA3278" w:rsidP="00517D74">
      <w:pPr>
        <w:spacing w:after="0" w:line="240" w:lineRule="auto"/>
        <w:jc w:val="both"/>
        <w:rPr>
          <w:rFonts w:asciiTheme="majorHAnsi" w:hAnsiTheme="majorHAnsi" w:cstheme="majorHAnsi"/>
          <w:b/>
          <w:bCs/>
        </w:rPr>
      </w:pPr>
    </w:p>
    <w:p w14:paraId="67F6C012" w14:textId="411E9633" w:rsidR="00D4431F" w:rsidRPr="00517D74" w:rsidRDefault="00A818C7" w:rsidP="00517D74">
      <w:pPr>
        <w:pStyle w:val="ListParagraph"/>
        <w:numPr>
          <w:ilvl w:val="0"/>
          <w:numId w:val="8"/>
        </w:numPr>
        <w:rPr>
          <w:rFonts w:ascii="Arial" w:hAnsi="Arial" w:cs="Arial"/>
        </w:rPr>
      </w:pPr>
      <w:r w:rsidRPr="00517D74">
        <w:rPr>
          <w:rFonts w:ascii="Arial" w:hAnsi="Arial" w:cs="Arial"/>
        </w:rPr>
        <w:t xml:space="preserve">To </w:t>
      </w:r>
      <w:r w:rsidR="007C507F">
        <w:rPr>
          <w:rFonts w:ascii="Arial" w:hAnsi="Arial" w:cs="Arial"/>
        </w:rPr>
        <w:t>inform council of the plans</w:t>
      </w:r>
      <w:r w:rsidR="00406936">
        <w:rPr>
          <w:rFonts w:ascii="Arial" w:hAnsi="Arial" w:cs="Arial"/>
        </w:rPr>
        <w:t xml:space="preserve"> to</w:t>
      </w:r>
      <w:r w:rsidR="007C507F">
        <w:rPr>
          <w:rFonts w:ascii="Arial" w:hAnsi="Arial" w:cs="Arial"/>
        </w:rPr>
        <w:t xml:space="preserve"> </w:t>
      </w:r>
      <w:r w:rsidRPr="00517D74">
        <w:rPr>
          <w:rFonts w:ascii="Arial" w:hAnsi="Arial" w:cs="Arial"/>
        </w:rPr>
        <w:t>allow the necessary expenditure to be made in preparation for the event</w:t>
      </w:r>
      <w:r w:rsidR="003D3F1D">
        <w:rPr>
          <w:rFonts w:ascii="Arial" w:hAnsi="Arial" w:cs="Arial"/>
        </w:rPr>
        <w:t xml:space="preserve"> that will be focussed on Worden Park</w:t>
      </w:r>
      <w:r w:rsidRPr="00517D74">
        <w:rPr>
          <w:rFonts w:ascii="Arial" w:hAnsi="Arial" w:cs="Arial"/>
        </w:rPr>
        <w:t>.</w:t>
      </w:r>
    </w:p>
    <w:p w14:paraId="67F6C013" w14:textId="77777777" w:rsidR="00D4431F" w:rsidRPr="009F51C7" w:rsidRDefault="00A818C7" w:rsidP="00CA04F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67F6C014" w14:textId="77777777" w:rsidR="00517D74" w:rsidRDefault="00A818C7" w:rsidP="00CA04F3">
      <w:pPr>
        <w:numPr>
          <w:ilvl w:val="0"/>
          <w:numId w:val="8"/>
        </w:numPr>
        <w:spacing w:after="0" w:line="240" w:lineRule="auto"/>
        <w:jc w:val="both"/>
        <w:rPr>
          <w:rFonts w:cstheme="minorHAnsi"/>
          <w:bCs/>
        </w:rPr>
      </w:pPr>
      <w:r>
        <w:rPr>
          <w:rFonts w:cstheme="minorHAnsi"/>
          <w:bCs/>
        </w:rPr>
        <w:t>The principle of hosting the Music in the Park element of the event has already been agreed.</w:t>
      </w:r>
    </w:p>
    <w:p w14:paraId="67F6C015" w14:textId="77777777" w:rsidR="00517D74" w:rsidRDefault="00AA3278" w:rsidP="00517D74">
      <w:pPr>
        <w:spacing w:after="0" w:line="240" w:lineRule="auto"/>
        <w:ind w:left="720"/>
        <w:jc w:val="both"/>
        <w:rPr>
          <w:rFonts w:cstheme="minorHAnsi"/>
          <w:bCs/>
        </w:rPr>
      </w:pPr>
    </w:p>
    <w:p w14:paraId="67F6C016" w14:textId="77777777" w:rsidR="00D4431F" w:rsidRPr="009F51C7" w:rsidRDefault="00A818C7" w:rsidP="00CA04F3">
      <w:pPr>
        <w:numPr>
          <w:ilvl w:val="0"/>
          <w:numId w:val="8"/>
        </w:numPr>
        <w:spacing w:after="0" w:line="240" w:lineRule="auto"/>
        <w:jc w:val="both"/>
        <w:rPr>
          <w:rFonts w:cstheme="minorHAnsi"/>
          <w:bCs/>
        </w:rPr>
      </w:pPr>
      <w:r>
        <w:rPr>
          <w:rFonts w:cstheme="minorHAnsi"/>
          <w:bCs/>
        </w:rPr>
        <w:t>We had considered to not host any further events for the Queen’s Jubilee weekend but this would not have the benefit for the local economy that maximising the infrastructure cost for Music in the Park would have.</w:t>
      </w:r>
    </w:p>
    <w:p w14:paraId="67F6C017" w14:textId="77777777" w:rsidR="00D4431F" w:rsidRPr="009F51C7" w:rsidRDefault="00A818C7"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67F6C018" w14:textId="77777777" w:rsidR="00D4431F" w:rsidRPr="009F51C7" w:rsidRDefault="00A818C7" w:rsidP="00D4431F">
      <w:pPr>
        <w:numPr>
          <w:ilvl w:val="0"/>
          <w:numId w:val="8"/>
        </w:numPr>
        <w:spacing w:after="0" w:line="240" w:lineRule="auto"/>
        <w:jc w:val="both"/>
        <w:rPr>
          <w:rFonts w:cstheme="minorHAnsi"/>
          <w:bCs/>
        </w:rPr>
      </w:pPr>
      <w:r w:rsidRPr="009F51C7">
        <w:rPr>
          <w:rFonts w:cstheme="minorHAnsi"/>
          <w:bCs/>
        </w:rPr>
        <w:t xml:space="preserve"> The report relates to the following corporate priorities: (tick all those applicable):</w:t>
      </w:r>
    </w:p>
    <w:p w14:paraId="67F6C019" w14:textId="77777777" w:rsidR="006149F1" w:rsidRPr="009F51C7" w:rsidRDefault="00AA3278"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996752" w14:paraId="67F6C01F" w14:textId="77777777" w:rsidTr="008E66FA">
        <w:tc>
          <w:tcPr>
            <w:tcW w:w="4423" w:type="dxa"/>
            <w:shd w:val="clear" w:color="auto" w:fill="auto"/>
          </w:tcPr>
          <w:p w14:paraId="67F6C01A" w14:textId="77777777" w:rsidR="00D4431F" w:rsidRPr="009F51C7" w:rsidRDefault="00A818C7" w:rsidP="006149F1">
            <w:pPr>
              <w:spacing w:after="0" w:line="240" w:lineRule="auto"/>
              <w:jc w:val="both"/>
              <w:rPr>
                <w:rFonts w:cstheme="minorHAnsi"/>
                <w:bCs/>
              </w:rPr>
            </w:pPr>
            <w:r w:rsidRPr="009F51C7">
              <w:rPr>
                <w:rFonts w:cstheme="minorHAnsi"/>
                <w:bCs/>
              </w:rPr>
              <w:t>An exemplary council</w:t>
            </w:r>
          </w:p>
          <w:p w14:paraId="67F6C01B" w14:textId="77777777" w:rsidR="00D4431F" w:rsidRPr="009F51C7" w:rsidRDefault="00AA3278" w:rsidP="006149F1">
            <w:pPr>
              <w:spacing w:after="0" w:line="240" w:lineRule="auto"/>
              <w:jc w:val="both"/>
              <w:rPr>
                <w:rFonts w:cstheme="minorHAnsi"/>
                <w:bCs/>
              </w:rPr>
            </w:pPr>
          </w:p>
        </w:tc>
        <w:tc>
          <w:tcPr>
            <w:tcW w:w="850" w:type="dxa"/>
            <w:shd w:val="clear" w:color="auto" w:fill="auto"/>
          </w:tcPr>
          <w:p w14:paraId="67F6C01C" w14:textId="77777777" w:rsidR="00D4431F" w:rsidRPr="009F51C7" w:rsidRDefault="00A818C7" w:rsidP="006149F1">
            <w:pPr>
              <w:spacing w:after="0" w:line="240" w:lineRule="auto"/>
              <w:jc w:val="both"/>
              <w:rPr>
                <w:rFonts w:cstheme="minorHAnsi"/>
                <w:bCs/>
              </w:rPr>
            </w:pPr>
            <w:r>
              <w:rPr>
                <w:rFonts w:cstheme="minorHAnsi"/>
                <w:bCs/>
              </w:rPr>
              <w:t>x</w:t>
            </w:r>
          </w:p>
        </w:tc>
        <w:tc>
          <w:tcPr>
            <w:tcW w:w="3402" w:type="dxa"/>
          </w:tcPr>
          <w:p w14:paraId="67F6C01D" w14:textId="77777777" w:rsidR="00D4431F" w:rsidRPr="009F51C7" w:rsidRDefault="00A818C7" w:rsidP="006149F1">
            <w:pPr>
              <w:spacing w:after="0" w:line="240" w:lineRule="auto"/>
              <w:jc w:val="both"/>
              <w:rPr>
                <w:rFonts w:cstheme="minorHAnsi"/>
                <w:bCs/>
              </w:rPr>
            </w:pPr>
            <w:r w:rsidRPr="009F51C7">
              <w:rPr>
                <w:rFonts w:cstheme="minorHAnsi"/>
                <w:bCs/>
              </w:rPr>
              <w:t>Thriving communities</w:t>
            </w:r>
          </w:p>
        </w:tc>
        <w:tc>
          <w:tcPr>
            <w:tcW w:w="851" w:type="dxa"/>
          </w:tcPr>
          <w:p w14:paraId="67F6C01E" w14:textId="77777777" w:rsidR="00D4431F" w:rsidRPr="009F51C7" w:rsidRDefault="00AA3278" w:rsidP="006149F1">
            <w:pPr>
              <w:spacing w:after="0" w:line="240" w:lineRule="auto"/>
              <w:jc w:val="both"/>
              <w:rPr>
                <w:rFonts w:cstheme="minorHAnsi"/>
                <w:bCs/>
              </w:rPr>
            </w:pPr>
          </w:p>
        </w:tc>
      </w:tr>
      <w:tr w:rsidR="00996752" w14:paraId="67F6C024" w14:textId="77777777" w:rsidTr="008E66FA">
        <w:tc>
          <w:tcPr>
            <w:tcW w:w="4423" w:type="dxa"/>
            <w:shd w:val="clear" w:color="auto" w:fill="auto"/>
          </w:tcPr>
          <w:p w14:paraId="67F6C020" w14:textId="77777777" w:rsidR="00D4431F" w:rsidRPr="009F51C7" w:rsidRDefault="00A818C7"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67F6C021" w14:textId="77777777" w:rsidR="00D4431F" w:rsidRPr="009F51C7" w:rsidRDefault="00AA3278" w:rsidP="006149F1">
            <w:pPr>
              <w:spacing w:after="0" w:line="240" w:lineRule="auto"/>
              <w:jc w:val="both"/>
              <w:rPr>
                <w:rFonts w:cstheme="minorHAnsi"/>
                <w:bCs/>
              </w:rPr>
            </w:pPr>
          </w:p>
        </w:tc>
        <w:tc>
          <w:tcPr>
            <w:tcW w:w="3402" w:type="dxa"/>
          </w:tcPr>
          <w:p w14:paraId="67F6C022" w14:textId="77777777" w:rsidR="00D4431F" w:rsidRPr="009F51C7" w:rsidRDefault="00A818C7"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67F6C023" w14:textId="77777777" w:rsidR="00D4431F" w:rsidRPr="009F51C7" w:rsidRDefault="00AA3278" w:rsidP="006149F1">
            <w:pPr>
              <w:spacing w:after="0" w:line="240" w:lineRule="auto"/>
              <w:jc w:val="both"/>
              <w:rPr>
                <w:rFonts w:cstheme="minorHAnsi"/>
                <w:bCs/>
              </w:rPr>
            </w:pPr>
          </w:p>
        </w:tc>
      </w:tr>
    </w:tbl>
    <w:p w14:paraId="67F6C025" w14:textId="77777777" w:rsidR="00D4431F" w:rsidRPr="009F51C7" w:rsidRDefault="00AA3278" w:rsidP="00D4431F">
      <w:pPr>
        <w:spacing w:line="240" w:lineRule="auto"/>
        <w:jc w:val="both"/>
        <w:rPr>
          <w:rFonts w:cstheme="minorHAnsi"/>
          <w:bCs/>
        </w:rPr>
      </w:pPr>
    </w:p>
    <w:p w14:paraId="67F6C026" w14:textId="77777777" w:rsidR="00D4431F" w:rsidRPr="009F51C7" w:rsidRDefault="00A818C7"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67F6C027" w14:textId="77777777" w:rsidR="00517D74" w:rsidRDefault="00A818C7" w:rsidP="00517D74">
      <w:pPr>
        <w:pStyle w:val="ListParagraph"/>
        <w:numPr>
          <w:ilvl w:val="0"/>
          <w:numId w:val="8"/>
        </w:numPr>
        <w:rPr>
          <w:rFonts w:ascii="Arial" w:hAnsi="Arial" w:cs="Arial"/>
        </w:rPr>
      </w:pPr>
      <w:r w:rsidRPr="00517D74">
        <w:rPr>
          <w:rFonts w:ascii="Arial" w:hAnsi="Arial" w:cs="Arial"/>
        </w:rPr>
        <w:t>The council planned to host its first Music in the Park event in 2020 but this was cancelled due to the coronavirus pandemic</w:t>
      </w:r>
      <w:r>
        <w:rPr>
          <w:rFonts w:ascii="Arial" w:hAnsi="Arial" w:cs="Arial"/>
        </w:rPr>
        <w:t>.</w:t>
      </w:r>
    </w:p>
    <w:p w14:paraId="67F6C028" w14:textId="77777777" w:rsidR="00517D74" w:rsidRDefault="00AA3278" w:rsidP="00517D74">
      <w:pPr>
        <w:pStyle w:val="ListParagraph"/>
        <w:rPr>
          <w:rFonts w:ascii="Arial" w:hAnsi="Arial" w:cs="Arial"/>
        </w:rPr>
      </w:pPr>
    </w:p>
    <w:p w14:paraId="67F6C029" w14:textId="77777777" w:rsidR="00517D74" w:rsidRDefault="00A818C7" w:rsidP="00517D74">
      <w:pPr>
        <w:pStyle w:val="ListParagraph"/>
        <w:numPr>
          <w:ilvl w:val="0"/>
          <w:numId w:val="8"/>
        </w:numPr>
        <w:rPr>
          <w:rFonts w:ascii="Arial" w:hAnsi="Arial" w:cs="Arial"/>
        </w:rPr>
      </w:pPr>
      <w:r w:rsidRPr="00517D74">
        <w:rPr>
          <w:rFonts w:ascii="Arial" w:hAnsi="Arial" w:cs="Arial"/>
        </w:rPr>
        <w:t>The council has committed to delivering this event once restrictions allow and it plans to run the event alongside Leyland Festival on the extended Bank Holiday for the Queen’s Jubilee (Thursday and Friday 2 and 3 June 2022).</w:t>
      </w:r>
    </w:p>
    <w:p w14:paraId="67F6C02A" w14:textId="77777777" w:rsidR="00517D74" w:rsidRPr="00517D74" w:rsidRDefault="00AA3278" w:rsidP="00517D74">
      <w:pPr>
        <w:pStyle w:val="ListParagraph"/>
        <w:rPr>
          <w:rFonts w:ascii="Arial" w:hAnsi="Arial" w:cs="Arial"/>
        </w:rPr>
      </w:pPr>
    </w:p>
    <w:p w14:paraId="67F6C02B" w14:textId="02F8C02A" w:rsidR="00517D74" w:rsidRPr="00517D74" w:rsidRDefault="00A818C7" w:rsidP="00517D74">
      <w:pPr>
        <w:pStyle w:val="ListParagraph"/>
        <w:numPr>
          <w:ilvl w:val="0"/>
          <w:numId w:val="8"/>
        </w:numPr>
        <w:rPr>
          <w:rFonts w:ascii="Arial" w:hAnsi="Arial" w:cs="Arial"/>
        </w:rPr>
      </w:pPr>
      <w:r w:rsidRPr="00517D74">
        <w:rPr>
          <w:rFonts w:ascii="Arial" w:hAnsi="Arial" w:cs="Arial"/>
        </w:rPr>
        <w:t>To make the necessary bookings in advance it will require funds to be release</w:t>
      </w:r>
      <w:r>
        <w:rPr>
          <w:rFonts w:ascii="Arial" w:hAnsi="Arial" w:cs="Arial"/>
        </w:rPr>
        <w:t>d</w:t>
      </w:r>
      <w:r w:rsidRPr="00517D74">
        <w:rPr>
          <w:rFonts w:ascii="Arial" w:hAnsi="Arial" w:cs="Arial"/>
        </w:rPr>
        <w:t xml:space="preserve"> outside of the budget provision for 2021/22</w:t>
      </w:r>
      <w:r w:rsidR="007C507F">
        <w:rPr>
          <w:rFonts w:ascii="Arial" w:hAnsi="Arial" w:cs="Arial"/>
        </w:rPr>
        <w:t>.</w:t>
      </w:r>
    </w:p>
    <w:p w14:paraId="67F6C02C" w14:textId="77777777" w:rsidR="00517D74" w:rsidRPr="00517D74" w:rsidRDefault="00A818C7" w:rsidP="00517D74">
      <w:pPr>
        <w:rPr>
          <w:rFonts w:ascii="Arial" w:hAnsi="Arial" w:cs="Arial"/>
          <w:b/>
          <w:bCs/>
        </w:rPr>
      </w:pPr>
      <w:r w:rsidRPr="00517D74">
        <w:rPr>
          <w:rFonts w:ascii="Arial" w:hAnsi="Arial" w:cs="Arial"/>
          <w:b/>
          <w:bCs/>
        </w:rPr>
        <w:t>Proposal</w:t>
      </w:r>
    </w:p>
    <w:p w14:paraId="67F6C02D" w14:textId="77777777" w:rsidR="00517D74" w:rsidRDefault="00A818C7" w:rsidP="00517D74">
      <w:pPr>
        <w:pStyle w:val="ListParagraph"/>
        <w:numPr>
          <w:ilvl w:val="0"/>
          <w:numId w:val="8"/>
        </w:numPr>
        <w:rPr>
          <w:rFonts w:ascii="Arial" w:hAnsi="Arial" w:cs="Arial"/>
        </w:rPr>
      </w:pPr>
      <w:r w:rsidRPr="00517D74">
        <w:rPr>
          <w:rFonts w:ascii="Arial" w:hAnsi="Arial" w:cs="Arial"/>
        </w:rPr>
        <w:t>The council has a</w:t>
      </w:r>
      <w:r>
        <w:rPr>
          <w:rFonts w:ascii="Arial" w:hAnsi="Arial" w:cs="Arial"/>
        </w:rPr>
        <w:t>greed with the</w:t>
      </w:r>
      <w:r w:rsidRPr="00517D74">
        <w:rPr>
          <w:rFonts w:ascii="Arial" w:hAnsi="Arial" w:cs="Arial"/>
        </w:rPr>
        <w:t xml:space="preserve"> Leyland Festival committee to host a joint event on the Bank Holiday Thursday to start the weekend and the Music in the Park event will be hosted on the Bank Holiday Friday.</w:t>
      </w:r>
    </w:p>
    <w:p w14:paraId="67F6C02E" w14:textId="77777777" w:rsidR="00517D74" w:rsidRPr="00517D74" w:rsidRDefault="00AA3278" w:rsidP="00517D74">
      <w:pPr>
        <w:pStyle w:val="ListParagraph"/>
        <w:rPr>
          <w:rFonts w:ascii="Arial" w:hAnsi="Arial" w:cs="Arial"/>
        </w:rPr>
      </w:pPr>
    </w:p>
    <w:p w14:paraId="67F6C030" w14:textId="126D7963" w:rsidR="003747D7" w:rsidRDefault="00A818C7" w:rsidP="003747D7">
      <w:pPr>
        <w:pStyle w:val="ListParagraph"/>
        <w:numPr>
          <w:ilvl w:val="0"/>
          <w:numId w:val="8"/>
        </w:numPr>
        <w:rPr>
          <w:rFonts w:ascii="Arial" w:hAnsi="Arial" w:cs="Arial"/>
        </w:rPr>
      </w:pPr>
      <w:r w:rsidRPr="00517D74">
        <w:rPr>
          <w:rFonts w:ascii="Arial" w:hAnsi="Arial" w:cs="Arial"/>
        </w:rPr>
        <w:t>With it being the Queen’s Jubilee the theme will be a ‘Great British Royal Tea Party’ with the usual parade and attractions that accompany Leyland Festival.</w:t>
      </w:r>
    </w:p>
    <w:p w14:paraId="1E136BD3" w14:textId="77777777" w:rsidR="003D3F1D" w:rsidRPr="003D3F1D" w:rsidRDefault="003D3F1D" w:rsidP="003D3F1D">
      <w:pPr>
        <w:pStyle w:val="ListParagraph"/>
        <w:rPr>
          <w:rFonts w:ascii="Arial" w:hAnsi="Arial" w:cs="Arial"/>
        </w:rPr>
      </w:pPr>
    </w:p>
    <w:p w14:paraId="67F6C034" w14:textId="63559FCB" w:rsidR="0009308B" w:rsidRDefault="00CE6A72" w:rsidP="0009308B">
      <w:pPr>
        <w:pStyle w:val="ListParagraph"/>
        <w:numPr>
          <w:ilvl w:val="0"/>
          <w:numId w:val="8"/>
        </w:numPr>
        <w:rPr>
          <w:rFonts w:ascii="Arial" w:hAnsi="Arial" w:cs="Arial"/>
        </w:rPr>
      </w:pPr>
      <w:r>
        <w:rPr>
          <w:rFonts w:ascii="Arial" w:hAnsi="Arial" w:cs="Arial"/>
        </w:rPr>
        <w:t>It is planned that e</w:t>
      </w:r>
      <w:r w:rsidR="003D3F1D">
        <w:rPr>
          <w:rFonts w:ascii="Arial" w:hAnsi="Arial" w:cs="Arial"/>
        </w:rPr>
        <w:t xml:space="preserve">ntertainment will also include: </w:t>
      </w:r>
    </w:p>
    <w:p w14:paraId="476D6C56" w14:textId="77777777" w:rsidR="003D3F1D" w:rsidRPr="003D3F1D" w:rsidRDefault="003D3F1D" w:rsidP="003D3F1D">
      <w:pPr>
        <w:pStyle w:val="ListParagraph"/>
        <w:rPr>
          <w:rFonts w:ascii="Arial" w:hAnsi="Arial" w:cs="Arial"/>
        </w:rPr>
      </w:pPr>
    </w:p>
    <w:p w14:paraId="1F5CD53E" w14:textId="77777777" w:rsidR="003D3F1D" w:rsidRPr="003D3F1D" w:rsidRDefault="003D3F1D" w:rsidP="003D3F1D">
      <w:pPr>
        <w:pStyle w:val="ListParagraph"/>
        <w:rPr>
          <w:rFonts w:ascii="Arial" w:hAnsi="Arial" w:cs="Arial"/>
        </w:rPr>
      </w:pPr>
    </w:p>
    <w:p w14:paraId="67F6C035" w14:textId="77777777" w:rsidR="003747D7" w:rsidRPr="003747D7" w:rsidRDefault="00A818C7" w:rsidP="003747D7">
      <w:pPr>
        <w:pStyle w:val="ListParagraph"/>
        <w:numPr>
          <w:ilvl w:val="1"/>
          <w:numId w:val="8"/>
        </w:numPr>
        <w:rPr>
          <w:rFonts w:ascii="Arial" w:hAnsi="Arial" w:cs="Arial"/>
        </w:rPr>
      </w:pPr>
      <w:r w:rsidRPr="003747D7">
        <w:rPr>
          <w:rFonts w:ascii="Arial" w:hAnsi="Arial" w:cs="Arial"/>
        </w:rPr>
        <w:t>A</w:t>
      </w:r>
      <w:r>
        <w:rPr>
          <w:rFonts w:ascii="Arial" w:hAnsi="Arial" w:cs="Arial"/>
        </w:rPr>
        <w:t xml:space="preserve">n </w:t>
      </w:r>
      <w:r w:rsidRPr="003747D7">
        <w:rPr>
          <w:rFonts w:ascii="Arial" w:hAnsi="Arial" w:cs="Arial"/>
        </w:rPr>
        <w:t>orchestra on stage that could perform a proms in the park type set culminating in the national anthem</w:t>
      </w:r>
    </w:p>
    <w:p w14:paraId="67F6C036" w14:textId="77777777" w:rsidR="003747D7" w:rsidRDefault="00A818C7" w:rsidP="003747D7">
      <w:pPr>
        <w:pStyle w:val="ListParagraph"/>
        <w:numPr>
          <w:ilvl w:val="1"/>
          <w:numId w:val="8"/>
        </w:numPr>
        <w:rPr>
          <w:rFonts w:ascii="Arial" w:hAnsi="Arial" w:cs="Arial"/>
        </w:rPr>
      </w:pPr>
      <w:r>
        <w:rPr>
          <w:rFonts w:ascii="Arial" w:hAnsi="Arial" w:cs="Arial"/>
        </w:rPr>
        <w:t>Alternative acts to supplement the orchestra (and could perform around the park) are jazz bands, Leyland Band, Lancashire Hotpots, operatic singers etc.</w:t>
      </w:r>
    </w:p>
    <w:p w14:paraId="67F6C037" w14:textId="77777777" w:rsidR="003747D7" w:rsidRPr="003747D7" w:rsidRDefault="00A818C7" w:rsidP="003747D7">
      <w:pPr>
        <w:pStyle w:val="ListParagraph"/>
        <w:numPr>
          <w:ilvl w:val="1"/>
          <w:numId w:val="8"/>
        </w:numPr>
        <w:rPr>
          <w:rFonts w:ascii="Arial" w:hAnsi="Arial" w:cs="Arial"/>
        </w:rPr>
      </w:pPr>
      <w:r w:rsidRPr="003747D7">
        <w:rPr>
          <w:rFonts w:ascii="Arial" w:hAnsi="Arial" w:cs="Arial"/>
        </w:rPr>
        <w:t>Various speciality food and drink tents:</w:t>
      </w:r>
    </w:p>
    <w:p w14:paraId="67F6C038" w14:textId="77777777" w:rsidR="003747D7" w:rsidRDefault="00A818C7" w:rsidP="003747D7">
      <w:pPr>
        <w:pStyle w:val="ListParagraph"/>
        <w:numPr>
          <w:ilvl w:val="2"/>
          <w:numId w:val="8"/>
        </w:numPr>
        <w:rPr>
          <w:rFonts w:ascii="Arial" w:hAnsi="Arial" w:cs="Arial"/>
        </w:rPr>
      </w:pPr>
      <w:r>
        <w:rPr>
          <w:rFonts w:ascii="Arial" w:hAnsi="Arial" w:cs="Arial"/>
        </w:rPr>
        <w:t>Afternoon tea</w:t>
      </w:r>
    </w:p>
    <w:p w14:paraId="67F6C039" w14:textId="77777777" w:rsidR="003747D7" w:rsidRDefault="00A818C7" w:rsidP="003747D7">
      <w:pPr>
        <w:pStyle w:val="ListParagraph"/>
        <w:numPr>
          <w:ilvl w:val="2"/>
          <w:numId w:val="8"/>
        </w:numPr>
        <w:rPr>
          <w:rFonts w:ascii="Arial" w:hAnsi="Arial" w:cs="Arial"/>
        </w:rPr>
      </w:pPr>
      <w:r>
        <w:rPr>
          <w:rFonts w:ascii="Arial" w:hAnsi="Arial" w:cs="Arial"/>
        </w:rPr>
        <w:t>Pimms and Prosecco</w:t>
      </w:r>
    </w:p>
    <w:p w14:paraId="67F6C03A" w14:textId="77777777" w:rsidR="003747D7" w:rsidRDefault="00A818C7" w:rsidP="003747D7">
      <w:pPr>
        <w:pStyle w:val="ListParagraph"/>
        <w:numPr>
          <w:ilvl w:val="2"/>
          <w:numId w:val="8"/>
        </w:numPr>
        <w:rPr>
          <w:rFonts w:ascii="Arial" w:hAnsi="Arial" w:cs="Arial"/>
        </w:rPr>
      </w:pPr>
      <w:r>
        <w:rPr>
          <w:rFonts w:ascii="Arial" w:hAnsi="Arial" w:cs="Arial"/>
        </w:rPr>
        <w:t>Champagne, strawberries and cream</w:t>
      </w:r>
    </w:p>
    <w:p w14:paraId="67F6C03B" w14:textId="77777777" w:rsidR="003747D7" w:rsidRDefault="00A818C7" w:rsidP="003747D7">
      <w:pPr>
        <w:pStyle w:val="ListParagraph"/>
        <w:numPr>
          <w:ilvl w:val="1"/>
          <w:numId w:val="8"/>
        </w:numPr>
        <w:rPr>
          <w:rFonts w:ascii="Arial" w:hAnsi="Arial" w:cs="Arial"/>
        </w:rPr>
      </w:pPr>
      <w:r w:rsidRPr="003747D7">
        <w:rPr>
          <w:rFonts w:ascii="Arial" w:hAnsi="Arial" w:cs="Arial"/>
        </w:rPr>
        <w:t>Families encouraged to bring picnics with old fashioned, vintage fairground rides</w:t>
      </w:r>
    </w:p>
    <w:p w14:paraId="67F6C03C" w14:textId="77777777" w:rsidR="003747D7" w:rsidRDefault="00A818C7" w:rsidP="003747D7">
      <w:pPr>
        <w:pStyle w:val="ListParagraph"/>
        <w:numPr>
          <w:ilvl w:val="1"/>
          <w:numId w:val="8"/>
        </w:numPr>
        <w:rPr>
          <w:rFonts w:ascii="Arial" w:hAnsi="Arial" w:cs="Arial"/>
        </w:rPr>
      </w:pPr>
      <w:r w:rsidRPr="003747D7">
        <w:rPr>
          <w:rFonts w:ascii="Arial" w:hAnsi="Arial" w:cs="Arial"/>
        </w:rPr>
        <w:t>Theatre performances</w:t>
      </w:r>
    </w:p>
    <w:p w14:paraId="67F6C03D" w14:textId="77777777" w:rsidR="003747D7" w:rsidRDefault="00A818C7" w:rsidP="003747D7">
      <w:pPr>
        <w:pStyle w:val="ListParagraph"/>
        <w:numPr>
          <w:ilvl w:val="1"/>
          <w:numId w:val="8"/>
        </w:numPr>
        <w:rPr>
          <w:rFonts w:ascii="Arial" w:hAnsi="Arial" w:cs="Arial"/>
        </w:rPr>
      </w:pPr>
      <w:r w:rsidRPr="003747D7">
        <w:rPr>
          <w:rFonts w:ascii="Arial" w:hAnsi="Arial" w:cs="Arial"/>
        </w:rPr>
        <w:t>An opportunity to meet children’s TV characters</w:t>
      </w:r>
    </w:p>
    <w:p w14:paraId="67F6C03E" w14:textId="77777777" w:rsidR="003747D7" w:rsidRDefault="00A818C7" w:rsidP="003747D7">
      <w:pPr>
        <w:pStyle w:val="ListParagraph"/>
        <w:numPr>
          <w:ilvl w:val="1"/>
          <w:numId w:val="8"/>
        </w:numPr>
        <w:rPr>
          <w:rFonts w:ascii="Arial" w:hAnsi="Arial" w:cs="Arial"/>
        </w:rPr>
      </w:pPr>
      <w:r w:rsidRPr="003747D7">
        <w:rPr>
          <w:rFonts w:ascii="Arial" w:hAnsi="Arial" w:cs="Arial"/>
        </w:rPr>
        <w:t>The park decorated with Union Jacks and bunting</w:t>
      </w:r>
    </w:p>
    <w:p w14:paraId="67F6C03F" w14:textId="77777777" w:rsidR="003747D7" w:rsidRDefault="00AA3278" w:rsidP="003747D7">
      <w:pPr>
        <w:pStyle w:val="ListParagraph"/>
        <w:ind w:left="1440"/>
        <w:rPr>
          <w:rFonts w:ascii="Arial" w:hAnsi="Arial" w:cs="Arial"/>
        </w:rPr>
      </w:pPr>
    </w:p>
    <w:p w14:paraId="05F21FBA" w14:textId="77777777" w:rsidR="003D3F1D" w:rsidRDefault="003D3F1D" w:rsidP="003D3F1D">
      <w:pPr>
        <w:pStyle w:val="ListParagraph"/>
        <w:numPr>
          <w:ilvl w:val="0"/>
          <w:numId w:val="8"/>
        </w:numPr>
        <w:rPr>
          <w:rFonts w:ascii="Arial" w:hAnsi="Arial" w:cs="Arial"/>
        </w:rPr>
      </w:pPr>
      <w:r w:rsidRPr="00517D74">
        <w:rPr>
          <w:rFonts w:ascii="Arial" w:hAnsi="Arial" w:cs="Arial"/>
        </w:rPr>
        <w:t xml:space="preserve">On the Friday the Music in the Park event will have a similar theme to that of the original event </w:t>
      </w:r>
      <w:r>
        <w:rPr>
          <w:rFonts w:ascii="Arial" w:hAnsi="Arial" w:cs="Arial"/>
        </w:rPr>
        <w:t xml:space="preserve">planned for 2020 </w:t>
      </w:r>
      <w:r w:rsidRPr="00517D74">
        <w:rPr>
          <w:rFonts w:ascii="Arial" w:hAnsi="Arial" w:cs="Arial"/>
        </w:rPr>
        <w:t>with popular acts from the 1980s.</w:t>
      </w:r>
    </w:p>
    <w:p w14:paraId="5171630F" w14:textId="77777777" w:rsidR="003D3F1D" w:rsidRDefault="003D3F1D" w:rsidP="003D3F1D">
      <w:pPr>
        <w:pStyle w:val="ListParagraph"/>
        <w:rPr>
          <w:rFonts w:ascii="Arial" w:hAnsi="Arial" w:cs="Arial"/>
        </w:rPr>
      </w:pPr>
    </w:p>
    <w:p w14:paraId="67F6C040" w14:textId="66E017F2" w:rsidR="003747D7" w:rsidRDefault="00A818C7" w:rsidP="003747D7">
      <w:pPr>
        <w:pStyle w:val="ListParagraph"/>
        <w:numPr>
          <w:ilvl w:val="0"/>
          <w:numId w:val="8"/>
        </w:numPr>
        <w:rPr>
          <w:rFonts w:ascii="Arial" w:hAnsi="Arial" w:cs="Arial"/>
        </w:rPr>
      </w:pPr>
      <w:r w:rsidRPr="003747D7">
        <w:rPr>
          <w:rFonts w:ascii="Arial" w:hAnsi="Arial" w:cs="Arial"/>
        </w:rPr>
        <w:t>We also plan to close Hough Lane, in Leyland Town Centre, to allow food and drink businesses to spread out and cater for the extra visitors in town. And this area will be decorated with bunting/Union Jacks.</w:t>
      </w:r>
    </w:p>
    <w:p w14:paraId="265ED43C" w14:textId="77777777" w:rsidR="00CE6A72" w:rsidRPr="00CE6A72" w:rsidRDefault="00CE6A72" w:rsidP="00CE6A72">
      <w:pPr>
        <w:pStyle w:val="ListParagraph"/>
        <w:rPr>
          <w:rFonts w:ascii="Arial" w:hAnsi="Arial" w:cs="Arial"/>
        </w:rPr>
      </w:pPr>
    </w:p>
    <w:p w14:paraId="4731EE44" w14:textId="77777777" w:rsidR="00CE6A72" w:rsidRDefault="00CE6A72" w:rsidP="00CE6A72">
      <w:pPr>
        <w:pStyle w:val="ListParagraph"/>
        <w:numPr>
          <w:ilvl w:val="0"/>
          <w:numId w:val="8"/>
        </w:numPr>
      </w:pPr>
      <w:r>
        <w:lastRenderedPageBreak/>
        <w:t>The investment in this weekend of events will have a far reaching impact on the local economy as it will attract visitors who will not only enjoy the entertainment but spend their money in local hospitality and retail businesses meaning it forms part of our strategy to recover from the pandemic.</w:t>
      </w:r>
    </w:p>
    <w:p w14:paraId="618E7F57" w14:textId="77777777" w:rsidR="00CE6A72" w:rsidRDefault="00CE6A72" w:rsidP="00CE6A72">
      <w:pPr>
        <w:pStyle w:val="ListParagraph"/>
      </w:pPr>
    </w:p>
    <w:p w14:paraId="32B8283D" w14:textId="77777777" w:rsidR="00CE6A72" w:rsidRDefault="00CE6A72" w:rsidP="00CE6A72">
      <w:pPr>
        <w:pStyle w:val="ListParagraph"/>
        <w:numPr>
          <w:ilvl w:val="0"/>
          <w:numId w:val="8"/>
        </w:numPr>
      </w:pPr>
      <w:r>
        <w:t>We will look to involve local businesses in the event itself and we will support those in the town and service centres to take advantage of it by encouraging visitors to spend time in Leyland town centre and enjoy the rest of the borough while they are here.</w:t>
      </w:r>
    </w:p>
    <w:p w14:paraId="5DEC7AC2" w14:textId="77777777" w:rsidR="00CE6A72" w:rsidRDefault="00CE6A72" w:rsidP="00CE6A72">
      <w:pPr>
        <w:pStyle w:val="ListParagraph"/>
      </w:pPr>
    </w:p>
    <w:p w14:paraId="3E0379A7" w14:textId="7943CF11" w:rsidR="00CE6A72" w:rsidRPr="00CE6A72" w:rsidRDefault="00CE6A72" w:rsidP="00CE6A72">
      <w:pPr>
        <w:pStyle w:val="ListParagraph"/>
        <w:numPr>
          <w:ilvl w:val="0"/>
          <w:numId w:val="8"/>
        </w:numPr>
      </w:pPr>
      <w:r>
        <w:t>Events of this nature can contribute hundreds of thousands of pounds to the local economy and we will undertake surveys with visitors and businesses to assess the impact to allow us to plan ahead for future years as we want to host events of regional and national importance here in South Ribble.</w:t>
      </w:r>
    </w:p>
    <w:p w14:paraId="67F6C041" w14:textId="77777777" w:rsidR="003747D7" w:rsidRPr="003747D7" w:rsidRDefault="00AA3278" w:rsidP="003747D7">
      <w:pPr>
        <w:pStyle w:val="ListParagraph"/>
        <w:rPr>
          <w:rFonts w:ascii="Arial" w:hAnsi="Arial" w:cs="Arial"/>
        </w:rPr>
      </w:pPr>
    </w:p>
    <w:p w14:paraId="67F6C04A" w14:textId="026A4C8B" w:rsidR="004E398F" w:rsidRPr="007C507F" w:rsidRDefault="00A818C7" w:rsidP="007C507F">
      <w:pPr>
        <w:pStyle w:val="ListParagraph"/>
        <w:numPr>
          <w:ilvl w:val="0"/>
          <w:numId w:val="8"/>
        </w:numPr>
        <w:rPr>
          <w:rFonts w:ascii="Arial" w:hAnsi="Arial" w:cs="Arial"/>
        </w:rPr>
      </w:pPr>
      <w:r>
        <w:rPr>
          <w:rFonts w:ascii="Arial" w:hAnsi="Arial" w:cs="Arial"/>
        </w:rPr>
        <w:t xml:space="preserve">There are </w:t>
      </w:r>
      <w:r w:rsidR="00CE6A72">
        <w:rPr>
          <w:rFonts w:ascii="Arial" w:hAnsi="Arial" w:cs="Arial"/>
        </w:rPr>
        <w:t>discussions</w:t>
      </w:r>
      <w:r>
        <w:rPr>
          <w:rFonts w:ascii="Arial" w:hAnsi="Arial" w:cs="Arial"/>
        </w:rPr>
        <w:t xml:space="preserve"> underway with acts for the Music in the Park event and they</w:t>
      </w:r>
      <w:r w:rsidR="007C507F">
        <w:rPr>
          <w:rFonts w:ascii="Arial" w:hAnsi="Arial" w:cs="Arial"/>
        </w:rPr>
        <w:t xml:space="preserve"> are</w:t>
      </w:r>
      <w:r>
        <w:rPr>
          <w:rFonts w:ascii="Arial" w:hAnsi="Arial" w:cs="Arial"/>
        </w:rPr>
        <w:t xml:space="preserve"> include</w:t>
      </w:r>
      <w:r w:rsidR="007C507F">
        <w:rPr>
          <w:rFonts w:ascii="Arial" w:hAnsi="Arial" w:cs="Arial"/>
        </w:rPr>
        <w:t>d in the confidential item as negotiations are currently taking place.</w:t>
      </w:r>
    </w:p>
    <w:p w14:paraId="67F6C054" w14:textId="77777777" w:rsidR="006149F1" w:rsidRDefault="00A818C7" w:rsidP="00517D74">
      <w:pPr>
        <w:spacing w:after="0" w:line="240" w:lineRule="auto"/>
        <w:jc w:val="both"/>
        <w:rPr>
          <w:rFonts w:cstheme="minorHAnsi"/>
          <w:b/>
        </w:rPr>
      </w:pPr>
      <w:r>
        <w:rPr>
          <w:rFonts w:cstheme="minorHAnsi"/>
          <w:b/>
        </w:rPr>
        <w:t>Budget</w:t>
      </w:r>
    </w:p>
    <w:p w14:paraId="67F6C055" w14:textId="77777777" w:rsidR="003747D7" w:rsidRDefault="00AA3278" w:rsidP="00517D74">
      <w:pPr>
        <w:spacing w:after="0" w:line="240" w:lineRule="auto"/>
        <w:jc w:val="both"/>
        <w:rPr>
          <w:rFonts w:cstheme="minorHAnsi"/>
          <w:b/>
        </w:rPr>
      </w:pPr>
    </w:p>
    <w:p w14:paraId="2E272871" w14:textId="203464A9" w:rsidR="007C507F" w:rsidRPr="00406936" w:rsidRDefault="007C507F" w:rsidP="00406936">
      <w:pPr>
        <w:pStyle w:val="ListParagraph"/>
        <w:numPr>
          <w:ilvl w:val="0"/>
          <w:numId w:val="8"/>
        </w:numPr>
        <w:rPr>
          <w:rFonts w:ascii="Arial" w:hAnsi="Arial" w:cs="Arial"/>
        </w:rPr>
      </w:pPr>
      <w:r>
        <w:rPr>
          <w:rFonts w:ascii="Arial" w:hAnsi="Arial" w:cs="Arial"/>
        </w:rPr>
        <w:t xml:space="preserve">A number of options are being considered for the entertainment and the budget provision of £208,000 takes into account the highest value of those acts so we have the necessary funds in place should we choose to pursue that option. </w:t>
      </w:r>
    </w:p>
    <w:p w14:paraId="152E595E" w14:textId="77777777" w:rsidR="007C507F" w:rsidRPr="007C507F" w:rsidRDefault="007C507F" w:rsidP="007C507F">
      <w:pPr>
        <w:pStyle w:val="ListParagraph"/>
        <w:rPr>
          <w:rFonts w:ascii="Arial" w:hAnsi="Arial" w:cs="Arial"/>
        </w:rPr>
      </w:pPr>
    </w:p>
    <w:p w14:paraId="67F6C0A2" w14:textId="73A59E90" w:rsidR="00B94917" w:rsidRDefault="00A818C7" w:rsidP="00B94917">
      <w:pPr>
        <w:pStyle w:val="ListParagraph"/>
        <w:numPr>
          <w:ilvl w:val="0"/>
          <w:numId w:val="8"/>
        </w:numPr>
        <w:rPr>
          <w:rFonts w:ascii="Arial" w:hAnsi="Arial" w:cs="Arial"/>
        </w:rPr>
      </w:pPr>
      <w:r>
        <w:rPr>
          <w:rFonts w:ascii="Arial" w:hAnsi="Arial" w:cs="Arial"/>
        </w:rPr>
        <w:t>We have £47,600 carried over from the original 2020 event that will be used to offset some of the cost</w:t>
      </w:r>
      <w:r w:rsidR="00D641F3">
        <w:rPr>
          <w:rFonts w:ascii="Arial" w:hAnsi="Arial" w:cs="Arial"/>
        </w:rPr>
        <w:t>.</w:t>
      </w:r>
    </w:p>
    <w:p w14:paraId="33C0EB15" w14:textId="77777777" w:rsidR="007C507F" w:rsidRDefault="007C507F" w:rsidP="007C507F">
      <w:pPr>
        <w:pStyle w:val="ListParagraph"/>
        <w:rPr>
          <w:rFonts w:ascii="Arial" w:hAnsi="Arial" w:cs="Arial"/>
        </w:rPr>
      </w:pPr>
    </w:p>
    <w:p w14:paraId="0E9E8D76" w14:textId="580126ED" w:rsidR="007C507F" w:rsidRPr="00B94917" w:rsidRDefault="007C507F" w:rsidP="00B94917">
      <w:pPr>
        <w:pStyle w:val="ListParagraph"/>
        <w:numPr>
          <w:ilvl w:val="0"/>
          <w:numId w:val="8"/>
        </w:numPr>
        <w:rPr>
          <w:rFonts w:ascii="Arial" w:hAnsi="Arial" w:cs="Arial"/>
        </w:rPr>
      </w:pPr>
      <w:r>
        <w:rPr>
          <w:rFonts w:ascii="Arial" w:hAnsi="Arial" w:cs="Arial"/>
        </w:rPr>
        <w:t>And the remainder of the budget will be made up from income from ticket sales</w:t>
      </w:r>
      <w:r w:rsidR="00406936">
        <w:rPr>
          <w:rFonts w:ascii="Arial" w:hAnsi="Arial" w:cs="Arial"/>
        </w:rPr>
        <w:t xml:space="preserve"> and</w:t>
      </w:r>
      <w:r>
        <w:rPr>
          <w:rFonts w:ascii="Arial" w:hAnsi="Arial" w:cs="Arial"/>
        </w:rPr>
        <w:t xml:space="preserve"> traders</w:t>
      </w:r>
      <w:r w:rsidR="00406936">
        <w:rPr>
          <w:rFonts w:ascii="Arial" w:hAnsi="Arial" w:cs="Arial"/>
        </w:rPr>
        <w:t xml:space="preserve"> – we estimate this will range between £52,000 and £136,000 depending upon the options we choose and ticket prices.</w:t>
      </w:r>
    </w:p>
    <w:p w14:paraId="67F6C0A3" w14:textId="77777777" w:rsidR="00B94917" w:rsidRDefault="00AA3278" w:rsidP="00B94917">
      <w:pPr>
        <w:pStyle w:val="ListParagraph"/>
        <w:ind w:left="1080"/>
        <w:rPr>
          <w:rFonts w:ascii="Arial" w:hAnsi="Arial" w:cs="Arial"/>
        </w:rPr>
      </w:pPr>
    </w:p>
    <w:p w14:paraId="67F6C0A4" w14:textId="2263EDE2" w:rsidR="00B94917" w:rsidRPr="00B94917" w:rsidRDefault="00A818C7" w:rsidP="00B94917">
      <w:pPr>
        <w:pStyle w:val="ListParagraph"/>
        <w:numPr>
          <w:ilvl w:val="0"/>
          <w:numId w:val="8"/>
        </w:numPr>
        <w:rPr>
          <w:rFonts w:ascii="Arial" w:hAnsi="Arial" w:cs="Arial"/>
        </w:rPr>
      </w:pPr>
      <w:r>
        <w:rPr>
          <w:rFonts w:ascii="Arial" w:hAnsi="Arial" w:cs="Arial"/>
        </w:rPr>
        <w:t xml:space="preserve">The costs for the Thursday event in conjunction </w:t>
      </w:r>
      <w:r w:rsidR="003D3F1D">
        <w:rPr>
          <w:rFonts w:ascii="Arial" w:hAnsi="Arial" w:cs="Arial"/>
        </w:rPr>
        <w:t xml:space="preserve">with </w:t>
      </w:r>
      <w:r>
        <w:rPr>
          <w:rFonts w:ascii="Arial" w:hAnsi="Arial" w:cs="Arial"/>
        </w:rPr>
        <w:t>the Leyland Festival will be met from existing provision to support that event.</w:t>
      </w:r>
    </w:p>
    <w:p w14:paraId="67F6C0A5" w14:textId="77777777" w:rsidR="003747D7" w:rsidRPr="003747D7" w:rsidRDefault="00AA3278" w:rsidP="003747D7">
      <w:pPr>
        <w:pStyle w:val="ListParagraph"/>
        <w:ind w:left="1080"/>
        <w:rPr>
          <w:rFonts w:ascii="Arial" w:hAnsi="Arial" w:cs="Arial"/>
        </w:rPr>
      </w:pPr>
    </w:p>
    <w:p w14:paraId="3787B283" w14:textId="77777777" w:rsidR="00406936" w:rsidRPr="00406936" w:rsidRDefault="00A818C7" w:rsidP="00406936">
      <w:pPr>
        <w:pStyle w:val="ListParagraph"/>
        <w:numPr>
          <w:ilvl w:val="0"/>
          <w:numId w:val="8"/>
        </w:numPr>
        <w:spacing w:after="0" w:line="240" w:lineRule="auto"/>
        <w:jc w:val="both"/>
        <w:rPr>
          <w:rFonts w:asciiTheme="majorHAnsi" w:hAnsiTheme="majorHAnsi" w:cstheme="majorHAnsi"/>
        </w:rPr>
      </w:pPr>
      <w:r>
        <w:rPr>
          <w:rFonts w:cstheme="minorHAnsi"/>
          <w:bCs/>
        </w:rPr>
        <w:t xml:space="preserve">The </w:t>
      </w:r>
      <w:r w:rsidR="00406936">
        <w:rPr>
          <w:rFonts w:cstheme="minorHAnsi"/>
          <w:bCs/>
        </w:rPr>
        <w:t xml:space="preserve">detailed </w:t>
      </w:r>
      <w:r>
        <w:rPr>
          <w:rFonts w:cstheme="minorHAnsi"/>
          <w:bCs/>
        </w:rPr>
        <w:t>project</w:t>
      </w:r>
      <w:r w:rsidR="00406936">
        <w:rPr>
          <w:rFonts w:cstheme="minorHAnsi"/>
          <w:bCs/>
        </w:rPr>
        <w:t>ions are included in the confidential item due to negotiations that are ongoing.</w:t>
      </w:r>
      <w:r>
        <w:rPr>
          <w:rFonts w:cstheme="minorHAnsi"/>
          <w:bCs/>
        </w:rPr>
        <w:t xml:space="preserve"> </w:t>
      </w:r>
    </w:p>
    <w:p w14:paraId="6BD82307" w14:textId="77777777" w:rsidR="00406936" w:rsidRPr="00406936" w:rsidRDefault="00406936" w:rsidP="00406936">
      <w:pPr>
        <w:pStyle w:val="ListParagraph"/>
        <w:rPr>
          <w:rFonts w:asciiTheme="majorHAnsi" w:hAnsiTheme="majorHAnsi" w:cstheme="majorHAnsi"/>
        </w:rPr>
      </w:pPr>
    </w:p>
    <w:p w14:paraId="67F6C11C" w14:textId="561F038D" w:rsidR="00D4431F" w:rsidRDefault="00A818C7" w:rsidP="00406936">
      <w:pPr>
        <w:spacing w:after="0" w:line="240" w:lineRule="auto"/>
        <w:jc w:val="both"/>
        <w:rPr>
          <w:rFonts w:asciiTheme="majorHAnsi" w:hAnsiTheme="majorHAnsi" w:cstheme="majorHAnsi"/>
          <w:b/>
          <w:bCs/>
        </w:rPr>
      </w:pPr>
      <w:r w:rsidRPr="003D3F1D">
        <w:rPr>
          <w:rFonts w:asciiTheme="majorHAnsi" w:hAnsiTheme="majorHAnsi" w:cstheme="majorHAnsi"/>
          <w:b/>
          <w:bCs/>
        </w:rPr>
        <w:t xml:space="preserve">Risk </w:t>
      </w:r>
    </w:p>
    <w:p w14:paraId="7ED81E45" w14:textId="77777777" w:rsidR="003D3F1D" w:rsidRPr="003D3F1D" w:rsidRDefault="003D3F1D" w:rsidP="00406936">
      <w:pPr>
        <w:spacing w:after="0" w:line="240" w:lineRule="auto"/>
        <w:jc w:val="both"/>
        <w:rPr>
          <w:rFonts w:asciiTheme="majorHAnsi" w:hAnsiTheme="majorHAnsi" w:cstheme="majorHAnsi"/>
          <w:b/>
          <w:bCs/>
        </w:rPr>
      </w:pPr>
    </w:p>
    <w:p w14:paraId="67F6C11D" w14:textId="77777777" w:rsidR="006149F1" w:rsidRDefault="00A818C7" w:rsidP="00CA04F3">
      <w:pPr>
        <w:numPr>
          <w:ilvl w:val="0"/>
          <w:numId w:val="8"/>
        </w:numPr>
        <w:spacing w:after="0" w:line="240" w:lineRule="auto"/>
        <w:jc w:val="both"/>
        <w:rPr>
          <w:rFonts w:cstheme="minorHAnsi"/>
          <w:bCs/>
        </w:rPr>
      </w:pPr>
      <w:r w:rsidRPr="009F51C7">
        <w:rPr>
          <w:rFonts w:cstheme="minorHAnsi"/>
          <w:bCs/>
        </w:rPr>
        <w:t>Th</w:t>
      </w:r>
      <w:r>
        <w:rPr>
          <w:rFonts w:cstheme="minorHAnsi"/>
          <w:bCs/>
        </w:rPr>
        <w:t>e main risk with the event is the ability to generate ticket sales and achieve the necessary income to help recover a large proportion of the costs.</w:t>
      </w:r>
    </w:p>
    <w:p w14:paraId="67F6C11E" w14:textId="77777777" w:rsidR="008B4546" w:rsidRDefault="00AA3278" w:rsidP="008B4546">
      <w:pPr>
        <w:spacing w:after="0" w:line="240" w:lineRule="auto"/>
        <w:ind w:left="720"/>
        <w:jc w:val="both"/>
        <w:rPr>
          <w:rFonts w:cstheme="minorHAnsi"/>
          <w:bCs/>
        </w:rPr>
      </w:pPr>
    </w:p>
    <w:p w14:paraId="67F6C11F" w14:textId="77777777" w:rsidR="008B4546" w:rsidRDefault="00A818C7" w:rsidP="00CA04F3">
      <w:pPr>
        <w:numPr>
          <w:ilvl w:val="0"/>
          <w:numId w:val="8"/>
        </w:numPr>
        <w:spacing w:after="0" w:line="240" w:lineRule="auto"/>
        <w:jc w:val="both"/>
        <w:rPr>
          <w:rFonts w:cstheme="minorHAnsi"/>
          <w:bCs/>
        </w:rPr>
      </w:pPr>
      <w:r>
        <w:rPr>
          <w:rFonts w:cstheme="minorHAnsi"/>
          <w:bCs/>
        </w:rPr>
        <w:t>This will be managed through having a detailed marketing campaign and monitoring of sales.</w:t>
      </w:r>
    </w:p>
    <w:p w14:paraId="67F6C120" w14:textId="77777777" w:rsidR="00811674" w:rsidRDefault="00AA3278" w:rsidP="00811674">
      <w:pPr>
        <w:pStyle w:val="ListParagraph"/>
        <w:rPr>
          <w:rFonts w:cstheme="minorHAnsi"/>
          <w:bCs/>
        </w:rPr>
      </w:pPr>
    </w:p>
    <w:p w14:paraId="67F6C121" w14:textId="7E9DA570" w:rsidR="00811674" w:rsidRPr="009F51C7" w:rsidRDefault="00A818C7" w:rsidP="00CA04F3">
      <w:pPr>
        <w:numPr>
          <w:ilvl w:val="0"/>
          <w:numId w:val="8"/>
        </w:numPr>
        <w:spacing w:after="0" w:line="240" w:lineRule="auto"/>
        <w:jc w:val="both"/>
        <w:rPr>
          <w:rFonts w:cstheme="minorHAnsi"/>
          <w:bCs/>
        </w:rPr>
      </w:pPr>
      <w:r>
        <w:rPr>
          <w:rFonts w:cstheme="minorHAnsi"/>
          <w:bCs/>
        </w:rPr>
        <w:t>The remaining risks will be managed through the event management plan and having the appropriate insurances in place.</w:t>
      </w:r>
    </w:p>
    <w:p w14:paraId="67F6C122" w14:textId="77777777" w:rsidR="00D4431F" w:rsidRPr="009F51C7" w:rsidRDefault="00A818C7"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67F6C123" w14:textId="77777777" w:rsidR="006149F1" w:rsidRPr="009F51C7" w:rsidRDefault="00A818C7" w:rsidP="00CA04F3">
      <w:pPr>
        <w:numPr>
          <w:ilvl w:val="0"/>
          <w:numId w:val="8"/>
        </w:numPr>
        <w:spacing w:after="0" w:line="240" w:lineRule="auto"/>
        <w:jc w:val="both"/>
        <w:rPr>
          <w:rFonts w:cstheme="minorHAnsi"/>
          <w:bCs/>
        </w:rPr>
      </w:pPr>
      <w:r>
        <w:rPr>
          <w:rFonts w:cstheme="minorHAnsi"/>
          <w:bCs/>
        </w:rPr>
        <w:t>A range of marketing techniques will be used to attract a diverse audience with consideration for how accessibility can be maintained for all parts of our community.</w:t>
      </w:r>
    </w:p>
    <w:p w14:paraId="67F6C124" w14:textId="77777777" w:rsidR="00D4431F" w:rsidRPr="009F51C7" w:rsidRDefault="00A818C7" w:rsidP="00CA04F3">
      <w:pPr>
        <w:pStyle w:val="Heading2"/>
        <w:rPr>
          <w:rFonts w:asciiTheme="majorHAnsi" w:hAnsiTheme="majorHAnsi" w:cstheme="majorHAnsi"/>
          <w:sz w:val="22"/>
        </w:rPr>
      </w:pPr>
      <w:r w:rsidRPr="009F51C7">
        <w:rPr>
          <w:rFonts w:asciiTheme="majorHAnsi" w:hAnsiTheme="majorHAnsi" w:cstheme="majorHAnsi"/>
          <w:sz w:val="22"/>
        </w:rPr>
        <w:lastRenderedPageBreak/>
        <w:t xml:space="preserve">Air quality implications </w:t>
      </w:r>
    </w:p>
    <w:p w14:paraId="67F6C125" w14:textId="395F0BAA" w:rsidR="006149F1" w:rsidRPr="009F51C7" w:rsidRDefault="00AA3278" w:rsidP="00CA04F3">
      <w:pPr>
        <w:numPr>
          <w:ilvl w:val="0"/>
          <w:numId w:val="8"/>
        </w:numPr>
        <w:spacing w:after="0" w:line="240" w:lineRule="auto"/>
        <w:jc w:val="both"/>
        <w:rPr>
          <w:rFonts w:cstheme="minorHAnsi"/>
          <w:bCs/>
        </w:rPr>
      </w:pPr>
      <w:r>
        <w:rPr>
          <w:rFonts w:cstheme="minorHAnsi"/>
          <w:bCs/>
        </w:rPr>
        <w:t>There are no air quality implications.</w:t>
      </w:r>
    </w:p>
    <w:p w14:paraId="67F6C126" w14:textId="77777777" w:rsidR="00D4431F" w:rsidRPr="009F51C7" w:rsidRDefault="00A818C7"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099F3B54" w14:textId="5FB8CA1A" w:rsidR="00CE6A72" w:rsidRPr="00CE6A72" w:rsidRDefault="00CE6A72" w:rsidP="00CE6A72">
      <w:pPr>
        <w:pStyle w:val="ListParagraph"/>
        <w:numPr>
          <w:ilvl w:val="0"/>
          <w:numId w:val="8"/>
        </w:numPr>
        <w:jc w:val="both"/>
        <w:rPr>
          <w:color w:val="000000" w:themeColor="text1"/>
        </w:rPr>
      </w:pPr>
      <w:r w:rsidRPr="00CE6A72">
        <w:rPr>
          <w:color w:val="000000" w:themeColor="text1"/>
        </w:rPr>
        <w:t>Due to the uncertainty of ticket sales we cannot be sure of the overall cost to the council.   Given an existing reserve of £47,600, it is estimated that the requirement for additional resources will not exceed £45,233.  Provision will be made from the general reserve to cover this anticipated amount.</w:t>
      </w:r>
    </w:p>
    <w:p w14:paraId="6F83A6B8" w14:textId="77777777" w:rsidR="00CE6A72" w:rsidRDefault="00CE6A72" w:rsidP="00CE6A72">
      <w:pPr>
        <w:spacing w:after="0" w:line="240" w:lineRule="auto"/>
        <w:jc w:val="both"/>
        <w:rPr>
          <w:rFonts w:asciiTheme="majorHAnsi" w:hAnsiTheme="majorHAnsi" w:cstheme="majorHAnsi"/>
        </w:rPr>
      </w:pPr>
    </w:p>
    <w:p w14:paraId="382A1A68" w14:textId="41478187" w:rsidR="00CE6A72" w:rsidRDefault="00A818C7" w:rsidP="00CE6A72">
      <w:pPr>
        <w:spacing w:after="0" w:line="240" w:lineRule="auto"/>
        <w:jc w:val="both"/>
        <w:rPr>
          <w:rFonts w:asciiTheme="majorHAnsi" w:hAnsiTheme="majorHAnsi" w:cstheme="majorHAnsi"/>
          <w:b/>
          <w:bCs/>
        </w:rPr>
      </w:pPr>
      <w:r w:rsidRPr="00CE6A72">
        <w:rPr>
          <w:rFonts w:asciiTheme="majorHAnsi" w:hAnsiTheme="majorHAnsi" w:cstheme="majorHAnsi"/>
          <w:b/>
          <w:bCs/>
        </w:rPr>
        <w:t>Comments of the Monitoring Officer</w:t>
      </w:r>
    </w:p>
    <w:p w14:paraId="6F40FAF2" w14:textId="77777777" w:rsidR="00CE6A72" w:rsidRPr="00CE6A72" w:rsidRDefault="00CE6A72" w:rsidP="00CE6A72">
      <w:pPr>
        <w:spacing w:after="0" w:line="240" w:lineRule="auto"/>
        <w:jc w:val="both"/>
        <w:rPr>
          <w:rFonts w:asciiTheme="majorHAnsi" w:hAnsiTheme="majorHAnsi" w:cstheme="majorHAnsi"/>
          <w:b/>
          <w:bCs/>
        </w:rPr>
      </w:pPr>
    </w:p>
    <w:p w14:paraId="1974772E" w14:textId="0E4F49E9" w:rsidR="00CE6A72" w:rsidRPr="00CE6A72" w:rsidRDefault="00CE6A72" w:rsidP="00CE6A72">
      <w:pPr>
        <w:pStyle w:val="ListParagraph"/>
        <w:numPr>
          <w:ilvl w:val="0"/>
          <w:numId w:val="8"/>
        </w:numPr>
        <w:spacing w:after="0" w:line="240" w:lineRule="auto"/>
        <w:jc w:val="both"/>
        <w:rPr>
          <w:rFonts w:eastAsia="Times New Roman"/>
        </w:rPr>
      </w:pPr>
      <w:r w:rsidRPr="00CE6A72">
        <w:rPr>
          <w:rFonts w:eastAsia="Times New Roman"/>
        </w:rPr>
        <w:t>The Council have the legal power to hold this type of event subject to compliance with legislative regulatory requirements. The report highlights the economic benefits of such events and of course there are social benefits also. Any such spend will need to be reasonable and this is addressed in the report</w:t>
      </w:r>
      <w:r w:rsidR="00AA3278">
        <w:rPr>
          <w:rFonts w:eastAsia="Times New Roman"/>
        </w:rPr>
        <w:t>s</w:t>
      </w:r>
      <w:bookmarkStart w:id="0" w:name="_GoBack"/>
      <w:bookmarkEnd w:id="0"/>
      <w:r w:rsidRPr="00CE6A72">
        <w:rPr>
          <w:rFonts w:eastAsia="Times New Roman"/>
        </w:rPr>
        <w:t>.</w:t>
      </w:r>
    </w:p>
    <w:p w14:paraId="67F6C129" w14:textId="240CDC08" w:rsidR="00D4431F" w:rsidRPr="009F51C7" w:rsidRDefault="00AA3278" w:rsidP="00CE6A72">
      <w:pPr>
        <w:spacing w:after="0" w:line="240" w:lineRule="auto"/>
        <w:jc w:val="both"/>
        <w:rPr>
          <w:rFonts w:cstheme="minorHAnsi"/>
          <w:bCs/>
        </w:rPr>
      </w:pPr>
    </w:p>
    <w:p w14:paraId="67F6C12A" w14:textId="77777777" w:rsidR="00D4431F" w:rsidRPr="00D4431F" w:rsidRDefault="00AA3278" w:rsidP="00D4431F">
      <w:pPr>
        <w:spacing w:line="240" w:lineRule="auto"/>
        <w:jc w:val="both"/>
        <w:rPr>
          <w:rFonts w:cstheme="minorHAnsi"/>
          <w:bCs/>
        </w:rPr>
      </w:pPr>
    </w:p>
    <w:p w14:paraId="67F6C12B" w14:textId="77777777" w:rsidR="00D4431F" w:rsidRPr="00D4431F" w:rsidRDefault="00A818C7" w:rsidP="006149F1">
      <w:pPr>
        <w:spacing w:after="0" w:line="240" w:lineRule="auto"/>
        <w:jc w:val="both"/>
        <w:rPr>
          <w:rFonts w:cstheme="minorHAnsi"/>
          <w:bCs/>
        </w:rPr>
      </w:pPr>
      <w:r>
        <w:rPr>
          <w:rFonts w:cstheme="minorHAnsi"/>
          <w:bCs/>
        </w:rPr>
        <w:t>Chris Sinnott</w:t>
      </w:r>
    </w:p>
    <w:p w14:paraId="67F6C12C" w14:textId="77777777" w:rsidR="00D4431F" w:rsidRPr="00D4431F" w:rsidRDefault="00A818C7" w:rsidP="006149F1">
      <w:pPr>
        <w:spacing w:after="0" w:line="240" w:lineRule="auto"/>
        <w:jc w:val="both"/>
        <w:rPr>
          <w:rFonts w:cstheme="minorHAnsi"/>
          <w:bCs/>
        </w:rPr>
      </w:pPr>
      <w:r>
        <w:rPr>
          <w:rFonts w:cstheme="minorHAnsi"/>
          <w:bCs/>
        </w:rPr>
        <w:t>Deputy Chief Executive</w:t>
      </w:r>
      <w:r w:rsidRPr="00D4431F">
        <w:rPr>
          <w:rFonts w:cstheme="minorHAnsi"/>
          <w:bCs/>
        </w:rPr>
        <w:t xml:space="preserve"> </w:t>
      </w:r>
    </w:p>
    <w:p w14:paraId="67F6C12D" w14:textId="77777777" w:rsidR="00D4431F" w:rsidRPr="00D4431F" w:rsidRDefault="00AA3278"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705"/>
        <w:gridCol w:w="1430"/>
        <w:gridCol w:w="987"/>
      </w:tblGrid>
      <w:tr w:rsidR="00996752" w14:paraId="67F6C132" w14:textId="77777777" w:rsidTr="008E66FA">
        <w:tc>
          <w:tcPr>
            <w:tcW w:w="3856" w:type="dxa"/>
            <w:shd w:val="clear" w:color="auto" w:fill="auto"/>
          </w:tcPr>
          <w:p w14:paraId="67F6C12E" w14:textId="77777777" w:rsidR="00D4431F" w:rsidRPr="00D4431F" w:rsidRDefault="00A818C7" w:rsidP="00D4431F">
            <w:pPr>
              <w:spacing w:line="240" w:lineRule="auto"/>
              <w:jc w:val="both"/>
              <w:rPr>
                <w:rFonts w:cstheme="minorHAnsi"/>
                <w:bCs/>
              </w:rPr>
            </w:pPr>
            <w:r w:rsidRPr="00D4431F">
              <w:rPr>
                <w:rFonts w:cstheme="minorHAnsi"/>
                <w:bCs/>
              </w:rPr>
              <w:t>Report Author:</w:t>
            </w:r>
          </w:p>
        </w:tc>
        <w:tc>
          <w:tcPr>
            <w:tcW w:w="2835" w:type="dxa"/>
          </w:tcPr>
          <w:p w14:paraId="67F6C12F" w14:textId="77777777" w:rsidR="00D4431F" w:rsidRPr="00D4431F" w:rsidRDefault="00A818C7"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7F6C130" w14:textId="77777777" w:rsidR="00D4431F" w:rsidRPr="00D4431F" w:rsidRDefault="00A818C7"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67F6C131" w14:textId="77777777" w:rsidR="00D4431F" w:rsidRPr="00D4431F" w:rsidRDefault="00A818C7" w:rsidP="00D4431F">
            <w:pPr>
              <w:spacing w:line="240" w:lineRule="auto"/>
              <w:jc w:val="both"/>
              <w:rPr>
                <w:rFonts w:cstheme="minorHAnsi"/>
                <w:bCs/>
              </w:rPr>
            </w:pPr>
            <w:r w:rsidRPr="00D4431F">
              <w:rPr>
                <w:rFonts w:cstheme="minorHAnsi"/>
                <w:bCs/>
              </w:rPr>
              <w:t>Date:</w:t>
            </w:r>
          </w:p>
        </w:tc>
      </w:tr>
      <w:tr w:rsidR="00996752" w14:paraId="67F6C137" w14:textId="77777777" w:rsidTr="008E66FA">
        <w:tc>
          <w:tcPr>
            <w:tcW w:w="3856" w:type="dxa"/>
            <w:shd w:val="clear" w:color="auto" w:fill="auto"/>
          </w:tcPr>
          <w:p w14:paraId="67F6C133" w14:textId="77777777" w:rsidR="00D4431F" w:rsidRPr="00D4431F" w:rsidRDefault="00A818C7"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Andrew</w:t>
            </w:r>
            <w:r w:rsidRPr="00D4431F">
              <w:rPr>
                <w:rFonts w:cstheme="minorHAnsi"/>
                <w:bCs/>
              </w:rPr>
              <w:t xml:space="preserve"> Daniels</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 Communications and Visitor Economy</w:t>
            </w:r>
            <w:r>
              <w:rPr>
                <w:rFonts w:cstheme="minorHAnsi"/>
                <w:bCs/>
              </w:rPr>
              <w:fldChar w:fldCharType="end"/>
            </w:r>
            <w:r w:rsidRPr="00D4431F">
              <w:rPr>
                <w:rFonts w:cstheme="minorHAnsi"/>
                <w:bCs/>
              </w:rPr>
              <w:t>)</w:t>
            </w:r>
          </w:p>
        </w:tc>
        <w:tc>
          <w:tcPr>
            <w:tcW w:w="2835" w:type="dxa"/>
          </w:tcPr>
          <w:p w14:paraId="67F6C134" w14:textId="77777777" w:rsidR="00D4431F" w:rsidRPr="00D4431F" w:rsidRDefault="00A818C7"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andrew.daniels@southribble.gov.uk</w:t>
            </w:r>
            <w:r>
              <w:rPr>
                <w:rFonts w:cstheme="minorHAnsi"/>
                <w:bCs/>
              </w:rPr>
              <w:fldChar w:fldCharType="end"/>
            </w:r>
          </w:p>
        </w:tc>
        <w:tc>
          <w:tcPr>
            <w:tcW w:w="1560" w:type="dxa"/>
            <w:shd w:val="clear" w:color="auto" w:fill="auto"/>
          </w:tcPr>
          <w:p w14:paraId="67F6C135" w14:textId="77777777" w:rsidR="00D4431F" w:rsidRPr="00D4431F" w:rsidRDefault="00A818C7" w:rsidP="00D4431F">
            <w:pPr>
              <w:spacing w:line="240" w:lineRule="auto"/>
              <w:jc w:val="both"/>
              <w:rPr>
                <w:rFonts w:cstheme="minorHAnsi"/>
                <w:bCs/>
              </w:rPr>
            </w:pPr>
            <w:r w:rsidRPr="00D4431F">
              <w:rPr>
                <w:rFonts w:cstheme="minorHAnsi"/>
                <w:bCs/>
              </w:rPr>
              <w:t>01</w:t>
            </w:r>
            <w:r>
              <w:rPr>
                <w:rFonts w:cstheme="minorHAnsi"/>
                <w:bCs/>
              </w:rPr>
              <w:t>257</w:t>
            </w:r>
            <w:r w:rsidRPr="00D4431F">
              <w:rPr>
                <w:rFonts w:cstheme="minorHAnsi"/>
                <w:bCs/>
              </w:rPr>
              <w:t xml:space="preserve"> </w:t>
            </w:r>
            <w:r>
              <w:rPr>
                <w:rFonts w:cstheme="minorHAnsi"/>
                <w:bCs/>
              </w:rPr>
              <w:t>515265</w:t>
            </w:r>
          </w:p>
        </w:tc>
        <w:tc>
          <w:tcPr>
            <w:tcW w:w="1269" w:type="dxa"/>
            <w:shd w:val="clear" w:color="auto" w:fill="auto"/>
          </w:tcPr>
          <w:p w14:paraId="67F6C136" w14:textId="77777777" w:rsidR="00D4431F" w:rsidRPr="00D4431F" w:rsidRDefault="00A818C7" w:rsidP="00D4431F">
            <w:pPr>
              <w:spacing w:line="240" w:lineRule="auto"/>
              <w:jc w:val="both"/>
              <w:rPr>
                <w:rFonts w:cstheme="minorHAnsi"/>
                <w:bCs/>
              </w:rPr>
            </w:pPr>
            <w:r>
              <w:rPr>
                <w:rFonts w:cstheme="minorHAnsi"/>
                <w:bCs/>
              </w:rPr>
              <w:t>7 July 2021</w:t>
            </w:r>
          </w:p>
        </w:tc>
      </w:tr>
    </w:tbl>
    <w:p w14:paraId="67F6C138" w14:textId="77777777" w:rsidR="0025620C" w:rsidRPr="005C459D" w:rsidRDefault="00AA3278">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E65E35F2">
      <w:start w:val="1"/>
      <w:numFmt w:val="bullet"/>
      <w:lvlText w:val=""/>
      <w:lvlJc w:val="left"/>
      <w:pPr>
        <w:ind w:left="990" w:hanging="360"/>
      </w:pPr>
      <w:rPr>
        <w:rFonts w:ascii="Symbol" w:hAnsi="Symbol" w:hint="default"/>
      </w:rPr>
    </w:lvl>
    <w:lvl w:ilvl="1" w:tplc="EA3CC0B8" w:tentative="1">
      <w:start w:val="1"/>
      <w:numFmt w:val="bullet"/>
      <w:lvlText w:val="o"/>
      <w:lvlJc w:val="left"/>
      <w:pPr>
        <w:ind w:left="1710" w:hanging="360"/>
      </w:pPr>
      <w:rPr>
        <w:rFonts w:ascii="Courier New" w:hAnsi="Courier New" w:cs="Courier New" w:hint="default"/>
      </w:rPr>
    </w:lvl>
    <w:lvl w:ilvl="2" w:tplc="01B83DCA" w:tentative="1">
      <w:start w:val="1"/>
      <w:numFmt w:val="bullet"/>
      <w:lvlText w:val=""/>
      <w:lvlJc w:val="left"/>
      <w:pPr>
        <w:ind w:left="2430" w:hanging="360"/>
      </w:pPr>
      <w:rPr>
        <w:rFonts w:ascii="Wingdings" w:hAnsi="Wingdings" w:hint="default"/>
      </w:rPr>
    </w:lvl>
    <w:lvl w:ilvl="3" w:tplc="C44E7CF6" w:tentative="1">
      <w:start w:val="1"/>
      <w:numFmt w:val="bullet"/>
      <w:lvlText w:val=""/>
      <w:lvlJc w:val="left"/>
      <w:pPr>
        <w:ind w:left="3150" w:hanging="360"/>
      </w:pPr>
      <w:rPr>
        <w:rFonts w:ascii="Symbol" w:hAnsi="Symbol" w:hint="default"/>
      </w:rPr>
    </w:lvl>
    <w:lvl w:ilvl="4" w:tplc="56208FCA" w:tentative="1">
      <w:start w:val="1"/>
      <w:numFmt w:val="bullet"/>
      <w:lvlText w:val="o"/>
      <w:lvlJc w:val="left"/>
      <w:pPr>
        <w:ind w:left="3870" w:hanging="360"/>
      </w:pPr>
      <w:rPr>
        <w:rFonts w:ascii="Courier New" w:hAnsi="Courier New" w:cs="Courier New" w:hint="default"/>
      </w:rPr>
    </w:lvl>
    <w:lvl w:ilvl="5" w:tplc="D7DA4870" w:tentative="1">
      <w:start w:val="1"/>
      <w:numFmt w:val="bullet"/>
      <w:lvlText w:val=""/>
      <w:lvlJc w:val="left"/>
      <w:pPr>
        <w:ind w:left="4590" w:hanging="360"/>
      </w:pPr>
      <w:rPr>
        <w:rFonts w:ascii="Wingdings" w:hAnsi="Wingdings" w:hint="default"/>
      </w:rPr>
    </w:lvl>
    <w:lvl w:ilvl="6" w:tplc="6254C476" w:tentative="1">
      <w:start w:val="1"/>
      <w:numFmt w:val="bullet"/>
      <w:lvlText w:val=""/>
      <w:lvlJc w:val="left"/>
      <w:pPr>
        <w:ind w:left="5310" w:hanging="360"/>
      </w:pPr>
      <w:rPr>
        <w:rFonts w:ascii="Symbol" w:hAnsi="Symbol" w:hint="default"/>
      </w:rPr>
    </w:lvl>
    <w:lvl w:ilvl="7" w:tplc="9ABA3A8A" w:tentative="1">
      <w:start w:val="1"/>
      <w:numFmt w:val="bullet"/>
      <w:lvlText w:val="o"/>
      <w:lvlJc w:val="left"/>
      <w:pPr>
        <w:ind w:left="6030" w:hanging="360"/>
      </w:pPr>
      <w:rPr>
        <w:rFonts w:ascii="Courier New" w:hAnsi="Courier New" w:cs="Courier New" w:hint="default"/>
      </w:rPr>
    </w:lvl>
    <w:lvl w:ilvl="8" w:tplc="4F6680E8"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8A3A5198">
      <w:start w:val="1"/>
      <w:numFmt w:val="bullet"/>
      <w:lvlText w:val=""/>
      <w:lvlJc w:val="left"/>
      <w:pPr>
        <w:ind w:left="720" w:hanging="360"/>
      </w:pPr>
      <w:rPr>
        <w:rFonts w:ascii="Symbol" w:hAnsi="Symbol" w:hint="default"/>
        <w:color w:val="7FC444"/>
      </w:rPr>
    </w:lvl>
    <w:lvl w:ilvl="1" w:tplc="C7964B3C" w:tentative="1">
      <w:start w:val="1"/>
      <w:numFmt w:val="bullet"/>
      <w:lvlText w:val="o"/>
      <w:lvlJc w:val="left"/>
      <w:pPr>
        <w:ind w:left="1800" w:hanging="360"/>
      </w:pPr>
      <w:rPr>
        <w:rFonts w:ascii="Courier New" w:hAnsi="Courier New" w:cs="Courier New" w:hint="default"/>
      </w:rPr>
    </w:lvl>
    <w:lvl w:ilvl="2" w:tplc="C0B207C2" w:tentative="1">
      <w:start w:val="1"/>
      <w:numFmt w:val="bullet"/>
      <w:lvlText w:val=""/>
      <w:lvlJc w:val="left"/>
      <w:pPr>
        <w:ind w:left="2520" w:hanging="360"/>
      </w:pPr>
      <w:rPr>
        <w:rFonts w:ascii="Wingdings" w:hAnsi="Wingdings" w:hint="default"/>
      </w:rPr>
    </w:lvl>
    <w:lvl w:ilvl="3" w:tplc="0D780702" w:tentative="1">
      <w:start w:val="1"/>
      <w:numFmt w:val="bullet"/>
      <w:lvlText w:val=""/>
      <w:lvlJc w:val="left"/>
      <w:pPr>
        <w:ind w:left="3240" w:hanging="360"/>
      </w:pPr>
      <w:rPr>
        <w:rFonts w:ascii="Symbol" w:hAnsi="Symbol" w:hint="default"/>
      </w:rPr>
    </w:lvl>
    <w:lvl w:ilvl="4" w:tplc="58AC2826" w:tentative="1">
      <w:start w:val="1"/>
      <w:numFmt w:val="bullet"/>
      <w:lvlText w:val="o"/>
      <w:lvlJc w:val="left"/>
      <w:pPr>
        <w:ind w:left="3960" w:hanging="360"/>
      </w:pPr>
      <w:rPr>
        <w:rFonts w:ascii="Courier New" w:hAnsi="Courier New" w:cs="Courier New" w:hint="default"/>
      </w:rPr>
    </w:lvl>
    <w:lvl w:ilvl="5" w:tplc="ACB89F22" w:tentative="1">
      <w:start w:val="1"/>
      <w:numFmt w:val="bullet"/>
      <w:lvlText w:val=""/>
      <w:lvlJc w:val="left"/>
      <w:pPr>
        <w:ind w:left="4680" w:hanging="360"/>
      </w:pPr>
      <w:rPr>
        <w:rFonts w:ascii="Wingdings" w:hAnsi="Wingdings" w:hint="default"/>
      </w:rPr>
    </w:lvl>
    <w:lvl w:ilvl="6" w:tplc="893C5AF6" w:tentative="1">
      <w:start w:val="1"/>
      <w:numFmt w:val="bullet"/>
      <w:lvlText w:val=""/>
      <w:lvlJc w:val="left"/>
      <w:pPr>
        <w:ind w:left="5400" w:hanging="360"/>
      </w:pPr>
      <w:rPr>
        <w:rFonts w:ascii="Symbol" w:hAnsi="Symbol" w:hint="default"/>
      </w:rPr>
    </w:lvl>
    <w:lvl w:ilvl="7" w:tplc="2ADCA106" w:tentative="1">
      <w:start w:val="1"/>
      <w:numFmt w:val="bullet"/>
      <w:lvlText w:val="o"/>
      <w:lvlJc w:val="left"/>
      <w:pPr>
        <w:ind w:left="6120" w:hanging="360"/>
      </w:pPr>
      <w:rPr>
        <w:rFonts w:ascii="Courier New" w:hAnsi="Courier New" w:cs="Courier New" w:hint="default"/>
      </w:rPr>
    </w:lvl>
    <w:lvl w:ilvl="8" w:tplc="F2E629BC" w:tentative="1">
      <w:start w:val="1"/>
      <w:numFmt w:val="bullet"/>
      <w:lvlText w:val=""/>
      <w:lvlJc w:val="left"/>
      <w:pPr>
        <w:ind w:left="6840" w:hanging="360"/>
      </w:pPr>
      <w:rPr>
        <w:rFonts w:ascii="Wingdings" w:hAnsi="Wingdings" w:hint="default"/>
      </w:rPr>
    </w:lvl>
  </w:abstractNum>
  <w:abstractNum w:abstractNumId="2" w15:restartNumberingAfterBreak="0">
    <w:nsid w:val="3C1528B2"/>
    <w:multiLevelType w:val="hybridMultilevel"/>
    <w:tmpl w:val="02DE4138"/>
    <w:lvl w:ilvl="0" w:tplc="28F6F134">
      <w:start w:val="1"/>
      <w:numFmt w:val="bullet"/>
      <w:lvlText w:val=""/>
      <w:lvlJc w:val="left"/>
      <w:pPr>
        <w:ind w:left="720" w:hanging="360"/>
      </w:pPr>
      <w:rPr>
        <w:rFonts w:ascii="Symbol" w:hAnsi="Symbol" w:hint="default"/>
      </w:rPr>
    </w:lvl>
    <w:lvl w:ilvl="1" w:tplc="0A081498">
      <w:start w:val="1"/>
      <w:numFmt w:val="bullet"/>
      <w:lvlText w:val="o"/>
      <w:lvlJc w:val="left"/>
      <w:pPr>
        <w:ind w:left="1440" w:hanging="360"/>
      </w:pPr>
      <w:rPr>
        <w:rFonts w:ascii="Courier New" w:hAnsi="Courier New" w:cs="Courier New" w:hint="default"/>
      </w:rPr>
    </w:lvl>
    <w:lvl w:ilvl="2" w:tplc="56067532" w:tentative="1">
      <w:start w:val="1"/>
      <w:numFmt w:val="bullet"/>
      <w:lvlText w:val=""/>
      <w:lvlJc w:val="left"/>
      <w:pPr>
        <w:ind w:left="2160" w:hanging="360"/>
      </w:pPr>
      <w:rPr>
        <w:rFonts w:ascii="Wingdings" w:hAnsi="Wingdings" w:hint="default"/>
      </w:rPr>
    </w:lvl>
    <w:lvl w:ilvl="3" w:tplc="6E66C3B0" w:tentative="1">
      <w:start w:val="1"/>
      <w:numFmt w:val="bullet"/>
      <w:lvlText w:val=""/>
      <w:lvlJc w:val="left"/>
      <w:pPr>
        <w:ind w:left="2880" w:hanging="360"/>
      </w:pPr>
      <w:rPr>
        <w:rFonts w:ascii="Symbol" w:hAnsi="Symbol" w:hint="default"/>
      </w:rPr>
    </w:lvl>
    <w:lvl w:ilvl="4" w:tplc="BB16EFD6" w:tentative="1">
      <w:start w:val="1"/>
      <w:numFmt w:val="bullet"/>
      <w:lvlText w:val="o"/>
      <w:lvlJc w:val="left"/>
      <w:pPr>
        <w:ind w:left="3600" w:hanging="360"/>
      </w:pPr>
      <w:rPr>
        <w:rFonts w:ascii="Courier New" w:hAnsi="Courier New" w:cs="Courier New" w:hint="default"/>
      </w:rPr>
    </w:lvl>
    <w:lvl w:ilvl="5" w:tplc="7666A86E" w:tentative="1">
      <w:start w:val="1"/>
      <w:numFmt w:val="bullet"/>
      <w:lvlText w:val=""/>
      <w:lvlJc w:val="left"/>
      <w:pPr>
        <w:ind w:left="4320" w:hanging="360"/>
      </w:pPr>
      <w:rPr>
        <w:rFonts w:ascii="Wingdings" w:hAnsi="Wingdings" w:hint="default"/>
      </w:rPr>
    </w:lvl>
    <w:lvl w:ilvl="6" w:tplc="FBAED234" w:tentative="1">
      <w:start w:val="1"/>
      <w:numFmt w:val="bullet"/>
      <w:lvlText w:val=""/>
      <w:lvlJc w:val="left"/>
      <w:pPr>
        <w:ind w:left="5040" w:hanging="360"/>
      </w:pPr>
      <w:rPr>
        <w:rFonts w:ascii="Symbol" w:hAnsi="Symbol" w:hint="default"/>
      </w:rPr>
    </w:lvl>
    <w:lvl w:ilvl="7" w:tplc="C4464DC4" w:tentative="1">
      <w:start w:val="1"/>
      <w:numFmt w:val="bullet"/>
      <w:lvlText w:val="o"/>
      <w:lvlJc w:val="left"/>
      <w:pPr>
        <w:ind w:left="5760" w:hanging="360"/>
      </w:pPr>
      <w:rPr>
        <w:rFonts w:ascii="Courier New" w:hAnsi="Courier New" w:cs="Courier New" w:hint="default"/>
      </w:rPr>
    </w:lvl>
    <w:lvl w:ilvl="8" w:tplc="EB42C77C" w:tentative="1">
      <w:start w:val="1"/>
      <w:numFmt w:val="bullet"/>
      <w:lvlText w:val=""/>
      <w:lvlJc w:val="left"/>
      <w:pPr>
        <w:ind w:left="6480" w:hanging="360"/>
      </w:pPr>
      <w:rPr>
        <w:rFonts w:ascii="Wingdings" w:hAnsi="Wingdings" w:hint="default"/>
      </w:rPr>
    </w:lvl>
  </w:abstractNum>
  <w:abstractNum w:abstractNumId="3" w15:restartNumberingAfterBreak="0">
    <w:nsid w:val="4EAF4ED4"/>
    <w:multiLevelType w:val="hybridMultilevel"/>
    <w:tmpl w:val="BC26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C42E2"/>
    <w:multiLevelType w:val="hybridMultilevel"/>
    <w:tmpl w:val="37ECB20A"/>
    <w:lvl w:ilvl="0" w:tplc="C1F45964">
      <w:start w:val="1"/>
      <w:numFmt w:val="bullet"/>
      <w:lvlText w:val=""/>
      <w:lvlJc w:val="left"/>
      <w:pPr>
        <w:ind w:left="720" w:hanging="360"/>
      </w:pPr>
      <w:rPr>
        <w:rFonts w:ascii="Symbol" w:hAnsi="Symbol" w:hint="default"/>
        <w:color w:val="auto"/>
      </w:rPr>
    </w:lvl>
    <w:lvl w:ilvl="1" w:tplc="B8BCACB6" w:tentative="1">
      <w:start w:val="1"/>
      <w:numFmt w:val="bullet"/>
      <w:lvlText w:val="o"/>
      <w:lvlJc w:val="left"/>
      <w:pPr>
        <w:ind w:left="1440" w:hanging="360"/>
      </w:pPr>
      <w:rPr>
        <w:rFonts w:ascii="Courier New" w:hAnsi="Courier New" w:cs="Courier New" w:hint="default"/>
      </w:rPr>
    </w:lvl>
    <w:lvl w:ilvl="2" w:tplc="778EDDE2" w:tentative="1">
      <w:start w:val="1"/>
      <w:numFmt w:val="bullet"/>
      <w:lvlText w:val=""/>
      <w:lvlJc w:val="left"/>
      <w:pPr>
        <w:ind w:left="2160" w:hanging="360"/>
      </w:pPr>
      <w:rPr>
        <w:rFonts w:ascii="Wingdings" w:hAnsi="Wingdings" w:hint="default"/>
      </w:rPr>
    </w:lvl>
    <w:lvl w:ilvl="3" w:tplc="A282CBC4" w:tentative="1">
      <w:start w:val="1"/>
      <w:numFmt w:val="bullet"/>
      <w:lvlText w:val=""/>
      <w:lvlJc w:val="left"/>
      <w:pPr>
        <w:ind w:left="2880" w:hanging="360"/>
      </w:pPr>
      <w:rPr>
        <w:rFonts w:ascii="Symbol" w:hAnsi="Symbol" w:hint="default"/>
      </w:rPr>
    </w:lvl>
    <w:lvl w:ilvl="4" w:tplc="D94E3710" w:tentative="1">
      <w:start w:val="1"/>
      <w:numFmt w:val="bullet"/>
      <w:lvlText w:val="o"/>
      <w:lvlJc w:val="left"/>
      <w:pPr>
        <w:ind w:left="3600" w:hanging="360"/>
      </w:pPr>
      <w:rPr>
        <w:rFonts w:ascii="Courier New" w:hAnsi="Courier New" w:cs="Courier New" w:hint="default"/>
      </w:rPr>
    </w:lvl>
    <w:lvl w:ilvl="5" w:tplc="EC42394C" w:tentative="1">
      <w:start w:val="1"/>
      <w:numFmt w:val="bullet"/>
      <w:lvlText w:val=""/>
      <w:lvlJc w:val="left"/>
      <w:pPr>
        <w:ind w:left="4320" w:hanging="360"/>
      </w:pPr>
      <w:rPr>
        <w:rFonts w:ascii="Wingdings" w:hAnsi="Wingdings" w:hint="default"/>
      </w:rPr>
    </w:lvl>
    <w:lvl w:ilvl="6" w:tplc="908829FE" w:tentative="1">
      <w:start w:val="1"/>
      <w:numFmt w:val="bullet"/>
      <w:lvlText w:val=""/>
      <w:lvlJc w:val="left"/>
      <w:pPr>
        <w:ind w:left="5040" w:hanging="360"/>
      </w:pPr>
      <w:rPr>
        <w:rFonts w:ascii="Symbol" w:hAnsi="Symbol" w:hint="default"/>
      </w:rPr>
    </w:lvl>
    <w:lvl w:ilvl="7" w:tplc="59EAE694" w:tentative="1">
      <w:start w:val="1"/>
      <w:numFmt w:val="bullet"/>
      <w:lvlText w:val="o"/>
      <w:lvlJc w:val="left"/>
      <w:pPr>
        <w:ind w:left="5760" w:hanging="360"/>
      </w:pPr>
      <w:rPr>
        <w:rFonts w:ascii="Courier New" w:hAnsi="Courier New" w:cs="Courier New" w:hint="default"/>
      </w:rPr>
    </w:lvl>
    <w:lvl w:ilvl="8" w:tplc="397A8EAE" w:tentative="1">
      <w:start w:val="1"/>
      <w:numFmt w:val="bullet"/>
      <w:lvlText w:val=""/>
      <w:lvlJc w:val="left"/>
      <w:pPr>
        <w:ind w:left="6480" w:hanging="360"/>
      </w:pPr>
      <w:rPr>
        <w:rFonts w:ascii="Wingdings" w:hAnsi="Wingdings" w:hint="default"/>
      </w:rPr>
    </w:lvl>
  </w:abstractNum>
  <w:abstractNum w:abstractNumId="5" w15:restartNumberingAfterBreak="0">
    <w:nsid w:val="55C12159"/>
    <w:multiLevelType w:val="hybridMultilevel"/>
    <w:tmpl w:val="3D7661C0"/>
    <w:lvl w:ilvl="0" w:tplc="F7AE93B0">
      <w:start w:val="1"/>
      <w:numFmt w:val="bullet"/>
      <w:lvlText w:val=""/>
      <w:lvlJc w:val="left"/>
      <w:pPr>
        <w:ind w:left="1080" w:hanging="360"/>
      </w:pPr>
      <w:rPr>
        <w:rFonts w:ascii="Symbol" w:hAnsi="Symbol" w:hint="default"/>
      </w:rPr>
    </w:lvl>
    <w:lvl w:ilvl="1" w:tplc="4F40BD8A" w:tentative="1">
      <w:start w:val="1"/>
      <w:numFmt w:val="bullet"/>
      <w:lvlText w:val="o"/>
      <w:lvlJc w:val="left"/>
      <w:pPr>
        <w:ind w:left="1800" w:hanging="360"/>
      </w:pPr>
      <w:rPr>
        <w:rFonts w:ascii="Courier New" w:hAnsi="Courier New" w:cs="Courier New" w:hint="default"/>
      </w:rPr>
    </w:lvl>
    <w:lvl w:ilvl="2" w:tplc="07081A92" w:tentative="1">
      <w:start w:val="1"/>
      <w:numFmt w:val="bullet"/>
      <w:lvlText w:val=""/>
      <w:lvlJc w:val="left"/>
      <w:pPr>
        <w:ind w:left="2520" w:hanging="360"/>
      </w:pPr>
      <w:rPr>
        <w:rFonts w:ascii="Wingdings" w:hAnsi="Wingdings" w:hint="default"/>
      </w:rPr>
    </w:lvl>
    <w:lvl w:ilvl="3" w:tplc="9AA8A80C" w:tentative="1">
      <w:start w:val="1"/>
      <w:numFmt w:val="bullet"/>
      <w:lvlText w:val=""/>
      <w:lvlJc w:val="left"/>
      <w:pPr>
        <w:ind w:left="3240" w:hanging="360"/>
      </w:pPr>
      <w:rPr>
        <w:rFonts w:ascii="Symbol" w:hAnsi="Symbol" w:hint="default"/>
      </w:rPr>
    </w:lvl>
    <w:lvl w:ilvl="4" w:tplc="829AD45A" w:tentative="1">
      <w:start w:val="1"/>
      <w:numFmt w:val="bullet"/>
      <w:lvlText w:val="o"/>
      <w:lvlJc w:val="left"/>
      <w:pPr>
        <w:ind w:left="3960" w:hanging="360"/>
      </w:pPr>
      <w:rPr>
        <w:rFonts w:ascii="Courier New" w:hAnsi="Courier New" w:cs="Courier New" w:hint="default"/>
      </w:rPr>
    </w:lvl>
    <w:lvl w:ilvl="5" w:tplc="393C3946" w:tentative="1">
      <w:start w:val="1"/>
      <w:numFmt w:val="bullet"/>
      <w:lvlText w:val=""/>
      <w:lvlJc w:val="left"/>
      <w:pPr>
        <w:ind w:left="4680" w:hanging="360"/>
      </w:pPr>
      <w:rPr>
        <w:rFonts w:ascii="Wingdings" w:hAnsi="Wingdings" w:hint="default"/>
      </w:rPr>
    </w:lvl>
    <w:lvl w:ilvl="6" w:tplc="958EF99A" w:tentative="1">
      <w:start w:val="1"/>
      <w:numFmt w:val="bullet"/>
      <w:lvlText w:val=""/>
      <w:lvlJc w:val="left"/>
      <w:pPr>
        <w:ind w:left="5400" w:hanging="360"/>
      </w:pPr>
      <w:rPr>
        <w:rFonts w:ascii="Symbol" w:hAnsi="Symbol" w:hint="default"/>
      </w:rPr>
    </w:lvl>
    <w:lvl w:ilvl="7" w:tplc="2AF46130" w:tentative="1">
      <w:start w:val="1"/>
      <w:numFmt w:val="bullet"/>
      <w:lvlText w:val="o"/>
      <w:lvlJc w:val="left"/>
      <w:pPr>
        <w:ind w:left="6120" w:hanging="360"/>
      </w:pPr>
      <w:rPr>
        <w:rFonts w:ascii="Courier New" w:hAnsi="Courier New" w:cs="Courier New" w:hint="default"/>
      </w:rPr>
    </w:lvl>
    <w:lvl w:ilvl="8" w:tplc="D868B35A" w:tentative="1">
      <w:start w:val="1"/>
      <w:numFmt w:val="bullet"/>
      <w:lvlText w:val=""/>
      <w:lvlJc w:val="left"/>
      <w:pPr>
        <w:ind w:left="6840" w:hanging="360"/>
      </w:pPr>
      <w:rPr>
        <w:rFonts w:ascii="Wingdings" w:hAnsi="Wingdings" w:hint="default"/>
      </w:rPr>
    </w:lvl>
  </w:abstractNum>
  <w:abstractNum w:abstractNumId="6" w15:restartNumberingAfterBreak="0">
    <w:nsid w:val="5C4D2CDE"/>
    <w:multiLevelType w:val="hybridMultilevel"/>
    <w:tmpl w:val="5B6827D0"/>
    <w:lvl w:ilvl="0" w:tplc="DB1095F8">
      <w:start w:val="1"/>
      <w:numFmt w:val="bullet"/>
      <w:lvlText w:val=""/>
      <w:lvlJc w:val="left"/>
      <w:pPr>
        <w:ind w:left="720" w:hanging="360"/>
      </w:pPr>
      <w:rPr>
        <w:rFonts w:ascii="Symbol" w:hAnsi="Symbol" w:hint="default"/>
        <w:color w:val="7FC444"/>
      </w:rPr>
    </w:lvl>
    <w:lvl w:ilvl="1" w:tplc="D60E61F8" w:tentative="1">
      <w:start w:val="1"/>
      <w:numFmt w:val="bullet"/>
      <w:lvlText w:val="o"/>
      <w:lvlJc w:val="left"/>
      <w:pPr>
        <w:ind w:left="1440" w:hanging="360"/>
      </w:pPr>
      <w:rPr>
        <w:rFonts w:ascii="Courier New" w:hAnsi="Courier New" w:cs="Courier New" w:hint="default"/>
      </w:rPr>
    </w:lvl>
    <w:lvl w:ilvl="2" w:tplc="F8D25A1A" w:tentative="1">
      <w:start w:val="1"/>
      <w:numFmt w:val="bullet"/>
      <w:lvlText w:val=""/>
      <w:lvlJc w:val="left"/>
      <w:pPr>
        <w:ind w:left="2160" w:hanging="360"/>
      </w:pPr>
      <w:rPr>
        <w:rFonts w:ascii="Wingdings" w:hAnsi="Wingdings" w:hint="default"/>
      </w:rPr>
    </w:lvl>
    <w:lvl w:ilvl="3" w:tplc="0C3817D4" w:tentative="1">
      <w:start w:val="1"/>
      <w:numFmt w:val="bullet"/>
      <w:lvlText w:val=""/>
      <w:lvlJc w:val="left"/>
      <w:pPr>
        <w:ind w:left="2880" w:hanging="360"/>
      </w:pPr>
      <w:rPr>
        <w:rFonts w:ascii="Symbol" w:hAnsi="Symbol" w:hint="default"/>
      </w:rPr>
    </w:lvl>
    <w:lvl w:ilvl="4" w:tplc="76E81776" w:tentative="1">
      <w:start w:val="1"/>
      <w:numFmt w:val="bullet"/>
      <w:lvlText w:val="o"/>
      <w:lvlJc w:val="left"/>
      <w:pPr>
        <w:ind w:left="3600" w:hanging="360"/>
      </w:pPr>
      <w:rPr>
        <w:rFonts w:ascii="Courier New" w:hAnsi="Courier New" w:cs="Courier New" w:hint="default"/>
      </w:rPr>
    </w:lvl>
    <w:lvl w:ilvl="5" w:tplc="61D6D49A" w:tentative="1">
      <w:start w:val="1"/>
      <w:numFmt w:val="bullet"/>
      <w:lvlText w:val=""/>
      <w:lvlJc w:val="left"/>
      <w:pPr>
        <w:ind w:left="4320" w:hanging="360"/>
      </w:pPr>
      <w:rPr>
        <w:rFonts w:ascii="Wingdings" w:hAnsi="Wingdings" w:hint="default"/>
      </w:rPr>
    </w:lvl>
    <w:lvl w:ilvl="6" w:tplc="CB007AA4" w:tentative="1">
      <w:start w:val="1"/>
      <w:numFmt w:val="bullet"/>
      <w:lvlText w:val=""/>
      <w:lvlJc w:val="left"/>
      <w:pPr>
        <w:ind w:left="5040" w:hanging="360"/>
      </w:pPr>
      <w:rPr>
        <w:rFonts w:ascii="Symbol" w:hAnsi="Symbol" w:hint="default"/>
      </w:rPr>
    </w:lvl>
    <w:lvl w:ilvl="7" w:tplc="58426D26" w:tentative="1">
      <w:start w:val="1"/>
      <w:numFmt w:val="bullet"/>
      <w:lvlText w:val="o"/>
      <w:lvlJc w:val="left"/>
      <w:pPr>
        <w:ind w:left="5760" w:hanging="360"/>
      </w:pPr>
      <w:rPr>
        <w:rFonts w:ascii="Courier New" w:hAnsi="Courier New" w:cs="Courier New" w:hint="default"/>
      </w:rPr>
    </w:lvl>
    <w:lvl w:ilvl="8" w:tplc="B6546606"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EEB090E2"/>
    <w:lvl w:ilvl="0" w:tplc="0532C55C">
      <w:start w:val="1"/>
      <w:numFmt w:val="decimal"/>
      <w:lvlText w:val="%1."/>
      <w:lvlJc w:val="left"/>
      <w:pPr>
        <w:ind w:left="720" w:hanging="360"/>
      </w:pPr>
      <w:rPr>
        <w:rFonts w:ascii="Arial" w:hAnsi="Arial" w:hint="default"/>
        <w:b/>
        <w:i w:val="0"/>
        <w:color w:val="auto"/>
      </w:rPr>
    </w:lvl>
    <w:lvl w:ilvl="1" w:tplc="1414C33A">
      <w:start w:val="1"/>
      <w:numFmt w:val="lowerLetter"/>
      <w:lvlText w:val="%2."/>
      <w:lvlJc w:val="left"/>
      <w:pPr>
        <w:ind w:left="1440" w:hanging="360"/>
      </w:pPr>
    </w:lvl>
    <w:lvl w:ilvl="2" w:tplc="31B658DE">
      <w:start w:val="1"/>
      <w:numFmt w:val="lowerRoman"/>
      <w:lvlText w:val="%3."/>
      <w:lvlJc w:val="right"/>
      <w:pPr>
        <w:ind w:left="2160" w:hanging="180"/>
      </w:pPr>
    </w:lvl>
    <w:lvl w:ilvl="3" w:tplc="B71A0274" w:tentative="1">
      <w:start w:val="1"/>
      <w:numFmt w:val="decimal"/>
      <w:lvlText w:val="%4."/>
      <w:lvlJc w:val="left"/>
      <w:pPr>
        <w:ind w:left="2880" w:hanging="360"/>
      </w:pPr>
    </w:lvl>
    <w:lvl w:ilvl="4" w:tplc="7E88CA60" w:tentative="1">
      <w:start w:val="1"/>
      <w:numFmt w:val="lowerLetter"/>
      <w:lvlText w:val="%5."/>
      <w:lvlJc w:val="left"/>
      <w:pPr>
        <w:ind w:left="3600" w:hanging="360"/>
      </w:pPr>
    </w:lvl>
    <w:lvl w:ilvl="5" w:tplc="642E98B8" w:tentative="1">
      <w:start w:val="1"/>
      <w:numFmt w:val="lowerRoman"/>
      <w:lvlText w:val="%6."/>
      <w:lvlJc w:val="right"/>
      <w:pPr>
        <w:ind w:left="4320" w:hanging="180"/>
      </w:pPr>
    </w:lvl>
    <w:lvl w:ilvl="6" w:tplc="474EF7B8" w:tentative="1">
      <w:start w:val="1"/>
      <w:numFmt w:val="decimal"/>
      <w:lvlText w:val="%7."/>
      <w:lvlJc w:val="left"/>
      <w:pPr>
        <w:ind w:left="5040" w:hanging="360"/>
      </w:pPr>
    </w:lvl>
    <w:lvl w:ilvl="7" w:tplc="CE321190" w:tentative="1">
      <w:start w:val="1"/>
      <w:numFmt w:val="lowerLetter"/>
      <w:lvlText w:val="%8."/>
      <w:lvlJc w:val="left"/>
      <w:pPr>
        <w:ind w:left="5760" w:hanging="360"/>
      </w:pPr>
    </w:lvl>
    <w:lvl w:ilvl="8" w:tplc="2DE2C1A2" w:tentative="1">
      <w:start w:val="1"/>
      <w:numFmt w:val="lowerRoman"/>
      <w:lvlText w:val="%9."/>
      <w:lvlJc w:val="right"/>
      <w:pPr>
        <w:ind w:left="6480" w:hanging="180"/>
      </w:pPr>
    </w:lvl>
  </w:abstractNum>
  <w:abstractNum w:abstractNumId="8" w15:restartNumberingAfterBreak="0">
    <w:nsid w:val="687524EC"/>
    <w:multiLevelType w:val="hybridMultilevel"/>
    <w:tmpl w:val="C83AE318"/>
    <w:lvl w:ilvl="0" w:tplc="F43C5CEA">
      <w:start w:val="1"/>
      <w:numFmt w:val="bullet"/>
      <w:lvlText w:val=""/>
      <w:lvlJc w:val="left"/>
      <w:pPr>
        <w:ind w:left="720" w:hanging="360"/>
      </w:pPr>
      <w:rPr>
        <w:rFonts w:ascii="Symbol" w:hAnsi="Symbol" w:hint="default"/>
        <w:color w:val="7FC444"/>
      </w:rPr>
    </w:lvl>
    <w:lvl w:ilvl="1" w:tplc="FBC67556" w:tentative="1">
      <w:start w:val="1"/>
      <w:numFmt w:val="bullet"/>
      <w:lvlText w:val="o"/>
      <w:lvlJc w:val="left"/>
      <w:pPr>
        <w:ind w:left="1440" w:hanging="360"/>
      </w:pPr>
      <w:rPr>
        <w:rFonts w:ascii="Courier New" w:hAnsi="Courier New" w:cs="Courier New" w:hint="default"/>
      </w:rPr>
    </w:lvl>
    <w:lvl w:ilvl="2" w:tplc="DD62AF4E" w:tentative="1">
      <w:start w:val="1"/>
      <w:numFmt w:val="bullet"/>
      <w:lvlText w:val=""/>
      <w:lvlJc w:val="left"/>
      <w:pPr>
        <w:ind w:left="2160" w:hanging="360"/>
      </w:pPr>
      <w:rPr>
        <w:rFonts w:ascii="Wingdings" w:hAnsi="Wingdings" w:hint="default"/>
      </w:rPr>
    </w:lvl>
    <w:lvl w:ilvl="3" w:tplc="E8FA713A" w:tentative="1">
      <w:start w:val="1"/>
      <w:numFmt w:val="bullet"/>
      <w:lvlText w:val=""/>
      <w:lvlJc w:val="left"/>
      <w:pPr>
        <w:ind w:left="2880" w:hanging="360"/>
      </w:pPr>
      <w:rPr>
        <w:rFonts w:ascii="Symbol" w:hAnsi="Symbol" w:hint="default"/>
      </w:rPr>
    </w:lvl>
    <w:lvl w:ilvl="4" w:tplc="301E5160" w:tentative="1">
      <w:start w:val="1"/>
      <w:numFmt w:val="bullet"/>
      <w:lvlText w:val="o"/>
      <w:lvlJc w:val="left"/>
      <w:pPr>
        <w:ind w:left="3600" w:hanging="360"/>
      </w:pPr>
      <w:rPr>
        <w:rFonts w:ascii="Courier New" w:hAnsi="Courier New" w:cs="Courier New" w:hint="default"/>
      </w:rPr>
    </w:lvl>
    <w:lvl w:ilvl="5" w:tplc="305CC648" w:tentative="1">
      <w:start w:val="1"/>
      <w:numFmt w:val="bullet"/>
      <w:lvlText w:val=""/>
      <w:lvlJc w:val="left"/>
      <w:pPr>
        <w:ind w:left="4320" w:hanging="360"/>
      </w:pPr>
      <w:rPr>
        <w:rFonts w:ascii="Wingdings" w:hAnsi="Wingdings" w:hint="default"/>
      </w:rPr>
    </w:lvl>
    <w:lvl w:ilvl="6" w:tplc="58A06E94" w:tentative="1">
      <w:start w:val="1"/>
      <w:numFmt w:val="bullet"/>
      <w:lvlText w:val=""/>
      <w:lvlJc w:val="left"/>
      <w:pPr>
        <w:ind w:left="5040" w:hanging="360"/>
      </w:pPr>
      <w:rPr>
        <w:rFonts w:ascii="Symbol" w:hAnsi="Symbol" w:hint="default"/>
      </w:rPr>
    </w:lvl>
    <w:lvl w:ilvl="7" w:tplc="8834979A" w:tentative="1">
      <w:start w:val="1"/>
      <w:numFmt w:val="bullet"/>
      <w:lvlText w:val="o"/>
      <w:lvlJc w:val="left"/>
      <w:pPr>
        <w:ind w:left="5760" w:hanging="360"/>
      </w:pPr>
      <w:rPr>
        <w:rFonts w:ascii="Courier New" w:hAnsi="Courier New" w:cs="Courier New" w:hint="default"/>
      </w:rPr>
    </w:lvl>
    <w:lvl w:ilvl="8" w:tplc="9336126E"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41749220">
      <w:start w:val="1"/>
      <w:numFmt w:val="bullet"/>
      <w:lvlText w:val=""/>
      <w:lvlJc w:val="left"/>
      <w:pPr>
        <w:ind w:left="720" w:hanging="360"/>
      </w:pPr>
      <w:rPr>
        <w:rFonts w:ascii="Symbol" w:hAnsi="Symbol" w:hint="default"/>
        <w:color w:val="7FC444"/>
      </w:rPr>
    </w:lvl>
    <w:lvl w:ilvl="1" w:tplc="70C80D44" w:tentative="1">
      <w:start w:val="1"/>
      <w:numFmt w:val="bullet"/>
      <w:lvlText w:val="o"/>
      <w:lvlJc w:val="left"/>
      <w:pPr>
        <w:ind w:left="1440" w:hanging="360"/>
      </w:pPr>
      <w:rPr>
        <w:rFonts w:ascii="Courier New" w:hAnsi="Courier New" w:cs="Courier New" w:hint="default"/>
      </w:rPr>
    </w:lvl>
    <w:lvl w:ilvl="2" w:tplc="4B50CB12" w:tentative="1">
      <w:start w:val="1"/>
      <w:numFmt w:val="bullet"/>
      <w:lvlText w:val=""/>
      <w:lvlJc w:val="left"/>
      <w:pPr>
        <w:ind w:left="2160" w:hanging="360"/>
      </w:pPr>
      <w:rPr>
        <w:rFonts w:ascii="Wingdings" w:hAnsi="Wingdings" w:hint="default"/>
      </w:rPr>
    </w:lvl>
    <w:lvl w:ilvl="3" w:tplc="F7CCD834" w:tentative="1">
      <w:start w:val="1"/>
      <w:numFmt w:val="bullet"/>
      <w:lvlText w:val=""/>
      <w:lvlJc w:val="left"/>
      <w:pPr>
        <w:ind w:left="2880" w:hanging="360"/>
      </w:pPr>
      <w:rPr>
        <w:rFonts w:ascii="Symbol" w:hAnsi="Symbol" w:hint="default"/>
      </w:rPr>
    </w:lvl>
    <w:lvl w:ilvl="4" w:tplc="D80840A8" w:tentative="1">
      <w:start w:val="1"/>
      <w:numFmt w:val="bullet"/>
      <w:lvlText w:val="o"/>
      <w:lvlJc w:val="left"/>
      <w:pPr>
        <w:ind w:left="3600" w:hanging="360"/>
      </w:pPr>
      <w:rPr>
        <w:rFonts w:ascii="Courier New" w:hAnsi="Courier New" w:cs="Courier New" w:hint="default"/>
      </w:rPr>
    </w:lvl>
    <w:lvl w:ilvl="5" w:tplc="DB02848E" w:tentative="1">
      <w:start w:val="1"/>
      <w:numFmt w:val="bullet"/>
      <w:lvlText w:val=""/>
      <w:lvlJc w:val="left"/>
      <w:pPr>
        <w:ind w:left="4320" w:hanging="360"/>
      </w:pPr>
      <w:rPr>
        <w:rFonts w:ascii="Wingdings" w:hAnsi="Wingdings" w:hint="default"/>
      </w:rPr>
    </w:lvl>
    <w:lvl w:ilvl="6" w:tplc="A86CA816" w:tentative="1">
      <w:start w:val="1"/>
      <w:numFmt w:val="bullet"/>
      <w:lvlText w:val=""/>
      <w:lvlJc w:val="left"/>
      <w:pPr>
        <w:ind w:left="5040" w:hanging="360"/>
      </w:pPr>
      <w:rPr>
        <w:rFonts w:ascii="Symbol" w:hAnsi="Symbol" w:hint="default"/>
      </w:rPr>
    </w:lvl>
    <w:lvl w:ilvl="7" w:tplc="FAB4856C" w:tentative="1">
      <w:start w:val="1"/>
      <w:numFmt w:val="bullet"/>
      <w:lvlText w:val="o"/>
      <w:lvlJc w:val="left"/>
      <w:pPr>
        <w:ind w:left="5760" w:hanging="360"/>
      </w:pPr>
      <w:rPr>
        <w:rFonts w:ascii="Courier New" w:hAnsi="Courier New" w:cs="Courier New" w:hint="default"/>
      </w:rPr>
    </w:lvl>
    <w:lvl w:ilvl="8" w:tplc="21A03BE8" w:tentative="1">
      <w:start w:val="1"/>
      <w:numFmt w:val="bullet"/>
      <w:lvlText w:val=""/>
      <w:lvlJc w:val="left"/>
      <w:pPr>
        <w:ind w:left="6480" w:hanging="360"/>
      </w:pPr>
      <w:rPr>
        <w:rFonts w:ascii="Wingdings" w:hAnsi="Wingdings" w:hint="default"/>
      </w:rPr>
    </w:lvl>
  </w:abstractNum>
  <w:abstractNum w:abstractNumId="10" w15:restartNumberingAfterBreak="0">
    <w:nsid w:val="700E24F2"/>
    <w:multiLevelType w:val="hybridMultilevel"/>
    <w:tmpl w:val="1D606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27AB2"/>
    <w:multiLevelType w:val="hybridMultilevel"/>
    <w:tmpl w:val="3CAABA00"/>
    <w:lvl w:ilvl="0" w:tplc="9306EAEE">
      <w:start w:val="1"/>
      <w:numFmt w:val="bullet"/>
      <w:lvlText w:val=""/>
      <w:lvlJc w:val="left"/>
      <w:pPr>
        <w:ind w:left="1080" w:hanging="360"/>
      </w:pPr>
      <w:rPr>
        <w:rFonts w:ascii="Symbol" w:hAnsi="Symbol" w:hint="default"/>
      </w:rPr>
    </w:lvl>
    <w:lvl w:ilvl="1" w:tplc="6B063F6C" w:tentative="1">
      <w:start w:val="1"/>
      <w:numFmt w:val="bullet"/>
      <w:lvlText w:val="o"/>
      <w:lvlJc w:val="left"/>
      <w:pPr>
        <w:ind w:left="1800" w:hanging="360"/>
      </w:pPr>
      <w:rPr>
        <w:rFonts w:ascii="Courier New" w:hAnsi="Courier New" w:cs="Courier New" w:hint="default"/>
      </w:rPr>
    </w:lvl>
    <w:lvl w:ilvl="2" w:tplc="64BA972A" w:tentative="1">
      <w:start w:val="1"/>
      <w:numFmt w:val="bullet"/>
      <w:lvlText w:val=""/>
      <w:lvlJc w:val="left"/>
      <w:pPr>
        <w:ind w:left="2520" w:hanging="360"/>
      </w:pPr>
      <w:rPr>
        <w:rFonts w:ascii="Wingdings" w:hAnsi="Wingdings" w:hint="default"/>
      </w:rPr>
    </w:lvl>
    <w:lvl w:ilvl="3" w:tplc="91DC4962" w:tentative="1">
      <w:start w:val="1"/>
      <w:numFmt w:val="bullet"/>
      <w:lvlText w:val=""/>
      <w:lvlJc w:val="left"/>
      <w:pPr>
        <w:ind w:left="3240" w:hanging="360"/>
      </w:pPr>
      <w:rPr>
        <w:rFonts w:ascii="Symbol" w:hAnsi="Symbol" w:hint="default"/>
      </w:rPr>
    </w:lvl>
    <w:lvl w:ilvl="4" w:tplc="9BBE65AC" w:tentative="1">
      <w:start w:val="1"/>
      <w:numFmt w:val="bullet"/>
      <w:lvlText w:val="o"/>
      <w:lvlJc w:val="left"/>
      <w:pPr>
        <w:ind w:left="3960" w:hanging="360"/>
      </w:pPr>
      <w:rPr>
        <w:rFonts w:ascii="Courier New" w:hAnsi="Courier New" w:cs="Courier New" w:hint="default"/>
      </w:rPr>
    </w:lvl>
    <w:lvl w:ilvl="5" w:tplc="00E47F60" w:tentative="1">
      <w:start w:val="1"/>
      <w:numFmt w:val="bullet"/>
      <w:lvlText w:val=""/>
      <w:lvlJc w:val="left"/>
      <w:pPr>
        <w:ind w:left="4680" w:hanging="360"/>
      </w:pPr>
      <w:rPr>
        <w:rFonts w:ascii="Wingdings" w:hAnsi="Wingdings" w:hint="default"/>
      </w:rPr>
    </w:lvl>
    <w:lvl w:ilvl="6" w:tplc="1D0256BA" w:tentative="1">
      <w:start w:val="1"/>
      <w:numFmt w:val="bullet"/>
      <w:lvlText w:val=""/>
      <w:lvlJc w:val="left"/>
      <w:pPr>
        <w:ind w:left="5400" w:hanging="360"/>
      </w:pPr>
      <w:rPr>
        <w:rFonts w:ascii="Symbol" w:hAnsi="Symbol" w:hint="default"/>
      </w:rPr>
    </w:lvl>
    <w:lvl w:ilvl="7" w:tplc="78F26134" w:tentative="1">
      <w:start w:val="1"/>
      <w:numFmt w:val="bullet"/>
      <w:lvlText w:val="o"/>
      <w:lvlJc w:val="left"/>
      <w:pPr>
        <w:ind w:left="6120" w:hanging="360"/>
      </w:pPr>
      <w:rPr>
        <w:rFonts w:ascii="Courier New" w:hAnsi="Courier New" w:cs="Courier New" w:hint="default"/>
      </w:rPr>
    </w:lvl>
    <w:lvl w:ilvl="8" w:tplc="6C9E6C3E" w:tentative="1">
      <w:start w:val="1"/>
      <w:numFmt w:val="bullet"/>
      <w:lvlText w:val=""/>
      <w:lvlJc w:val="left"/>
      <w:pPr>
        <w:ind w:left="6840" w:hanging="360"/>
      </w:pPr>
      <w:rPr>
        <w:rFonts w:ascii="Wingdings" w:hAnsi="Wingdings" w:hint="default"/>
      </w:rPr>
    </w:lvl>
  </w:abstractNum>
  <w:abstractNum w:abstractNumId="12" w15:restartNumberingAfterBreak="0">
    <w:nsid w:val="7C6872A1"/>
    <w:multiLevelType w:val="hybridMultilevel"/>
    <w:tmpl w:val="700E460A"/>
    <w:lvl w:ilvl="0" w:tplc="3A02B0A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7A04E5A" w:tentative="1">
      <w:start w:val="1"/>
      <w:numFmt w:val="bullet"/>
      <w:lvlText w:val="o"/>
      <w:lvlJc w:val="left"/>
      <w:pPr>
        <w:tabs>
          <w:tab w:val="num" w:pos="1440"/>
        </w:tabs>
        <w:ind w:left="1440" w:hanging="360"/>
      </w:pPr>
      <w:rPr>
        <w:rFonts w:ascii="Courier New" w:hAnsi="Courier New" w:hint="default"/>
      </w:rPr>
    </w:lvl>
    <w:lvl w:ilvl="2" w:tplc="5978ACAC" w:tentative="1">
      <w:start w:val="1"/>
      <w:numFmt w:val="bullet"/>
      <w:lvlText w:val=""/>
      <w:lvlJc w:val="left"/>
      <w:pPr>
        <w:tabs>
          <w:tab w:val="num" w:pos="2160"/>
        </w:tabs>
        <w:ind w:left="2160" w:hanging="360"/>
      </w:pPr>
      <w:rPr>
        <w:rFonts w:ascii="Wingdings" w:hAnsi="Wingdings" w:hint="default"/>
      </w:rPr>
    </w:lvl>
    <w:lvl w:ilvl="3" w:tplc="CF56AA2C" w:tentative="1">
      <w:start w:val="1"/>
      <w:numFmt w:val="bullet"/>
      <w:lvlText w:val=""/>
      <w:lvlJc w:val="left"/>
      <w:pPr>
        <w:tabs>
          <w:tab w:val="num" w:pos="2880"/>
        </w:tabs>
        <w:ind w:left="2880" w:hanging="360"/>
      </w:pPr>
      <w:rPr>
        <w:rFonts w:ascii="Symbol" w:hAnsi="Symbol" w:hint="default"/>
      </w:rPr>
    </w:lvl>
    <w:lvl w:ilvl="4" w:tplc="CD76C9A0" w:tentative="1">
      <w:start w:val="1"/>
      <w:numFmt w:val="bullet"/>
      <w:lvlText w:val="o"/>
      <w:lvlJc w:val="left"/>
      <w:pPr>
        <w:tabs>
          <w:tab w:val="num" w:pos="3600"/>
        </w:tabs>
        <w:ind w:left="3600" w:hanging="360"/>
      </w:pPr>
      <w:rPr>
        <w:rFonts w:ascii="Courier New" w:hAnsi="Courier New" w:hint="default"/>
      </w:rPr>
    </w:lvl>
    <w:lvl w:ilvl="5" w:tplc="96CA5F54" w:tentative="1">
      <w:start w:val="1"/>
      <w:numFmt w:val="bullet"/>
      <w:lvlText w:val=""/>
      <w:lvlJc w:val="left"/>
      <w:pPr>
        <w:tabs>
          <w:tab w:val="num" w:pos="4320"/>
        </w:tabs>
        <w:ind w:left="4320" w:hanging="360"/>
      </w:pPr>
      <w:rPr>
        <w:rFonts w:ascii="Wingdings" w:hAnsi="Wingdings" w:hint="default"/>
      </w:rPr>
    </w:lvl>
    <w:lvl w:ilvl="6" w:tplc="B69622B6" w:tentative="1">
      <w:start w:val="1"/>
      <w:numFmt w:val="bullet"/>
      <w:lvlText w:val=""/>
      <w:lvlJc w:val="left"/>
      <w:pPr>
        <w:tabs>
          <w:tab w:val="num" w:pos="5040"/>
        </w:tabs>
        <w:ind w:left="5040" w:hanging="360"/>
      </w:pPr>
      <w:rPr>
        <w:rFonts w:ascii="Symbol" w:hAnsi="Symbol" w:hint="default"/>
      </w:rPr>
    </w:lvl>
    <w:lvl w:ilvl="7" w:tplc="2AC89A7C" w:tentative="1">
      <w:start w:val="1"/>
      <w:numFmt w:val="bullet"/>
      <w:lvlText w:val="o"/>
      <w:lvlJc w:val="left"/>
      <w:pPr>
        <w:tabs>
          <w:tab w:val="num" w:pos="5760"/>
        </w:tabs>
        <w:ind w:left="5760" w:hanging="360"/>
      </w:pPr>
      <w:rPr>
        <w:rFonts w:ascii="Courier New" w:hAnsi="Courier New" w:hint="default"/>
      </w:rPr>
    </w:lvl>
    <w:lvl w:ilvl="8" w:tplc="1D1C076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8"/>
  </w:num>
  <w:num w:numId="5">
    <w:abstractNumId w:val="4"/>
  </w:num>
  <w:num w:numId="6">
    <w:abstractNumId w:val="0"/>
  </w:num>
  <w:num w:numId="7">
    <w:abstractNumId w:val="1"/>
  </w:num>
  <w:num w:numId="8">
    <w:abstractNumId w:val="7"/>
  </w:num>
  <w:num w:numId="9">
    <w:abstractNumId w:val="2"/>
  </w:num>
  <w:num w:numId="10">
    <w:abstractNumId w:val="5"/>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52"/>
    <w:rsid w:val="00281CAE"/>
    <w:rsid w:val="002D33F4"/>
    <w:rsid w:val="002D7DAC"/>
    <w:rsid w:val="002F4672"/>
    <w:rsid w:val="002F4DE8"/>
    <w:rsid w:val="003D3F1D"/>
    <w:rsid w:val="00406936"/>
    <w:rsid w:val="00422757"/>
    <w:rsid w:val="00715775"/>
    <w:rsid w:val="007C507F"/>
    <w:rsid w:val="00871CA3"/>
    <w:rsid w:val="00996752"/>
    <w:rsid w:val="00A818C7"/>
    <w:rsid w:val="00AA3278"/>
    <w:rsid w:val="00B1101F"/>
    <w:rsid w:val="00CE6A72"/>
    <w:rsid w:val="00D641F3"/>
    <w:rsid w:val="00F7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BFEF"/>
  <w15:docId w15:val="{B3F40F76-9CCA-48B8-A009-42A4F313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6F2642"/>
    <w:rPr>
      <w:sz w:val="16"/>
      <w:szCs w:val="16"/>
    </w:rPr>
  </w:style>
  <w:style w:type="paragraph" w:styleId="CommentText">
    <w:name w:val="annotation text"/>
    <w:basedOn w:val="Normal"/>
    <w:link w:val="CommentTextChar"/>
    <w:uiPriority w:val="99"/>
    <w:semiHidden/>
    <w:unhideWhenUsed/>
    <w:rsid w:val="006F2642"/>
    <w:pPr>
      <w:spacing w:line="240" w:lineRule="auto"/>
    </w:pPr>
    <w:rPr>
      <w:sz w:val="20"/>
      <w:szCs w:val="20"/>
    </w:rPr>
  </w:style>
  <w:style w:type="character" w:customStyle="1" w:styleId="CommentTextChar">
    <w:name w:val="Comment Text Char"/>
    <w:basedOn w:val="DefaultParagraphFont"/>
    <w:link w:val="CommentText"/>
    <w:uiPriority w:val="99"/>
    <w:semiHidden/>
    <w:rsid w:val="006F2642"/>
    <w:rPr>
      <w:sz w:val="20"/>
      <w:szCs w:val="20"/>
    </w:rPr>
  </w:style>
  <w:style w:type="paragraph" w:styleId="CommentSubject">
    <w:name w:val="annotation subject"/>
    <w:basedOn w:val="CommentText"/>
    <w:next w:val="CommentText"/>
    <w:link w:val="CommentSubjectChar"/>
    <w:uiPriority w:val="99"/>
    <w:semiHidden/>
    <w:unhideWhenUsed/>
    <w:rsid w:val="006F2642"/>
    <w:rPr>
      <w:b/>
      <w:bCs/>
    </w:rPr>
  </w:style>
  <w:style w:type="character" w:customStyle="1" w:styleId="CommentSubjectChar">
    <w:name w:val="Comment Subject Char"/>
    <w:basedOn w:val="CommentTextChar"/>
    <w:link w:val="CommentSubject"/>
    <w:uiPriority w:val="99"/>
    <w:semiHidden/>
    <w:rsid w:val="006F2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83245">
      <w:bodyDiv w:val="1"/>
      <w:marLeft w:val="0"/>
      <w:marRight w:val="0"/>
      <w:marTop w:val="0"/>
      <w:marBottom w:val="0"/>
      <w:divBdr>
        <w:top w:val="none" w:sz="0" w:space="0" w:color="auto"/>
        <w:left w:val="none" w:sz="0" w:space="0" w:color="auto"/>
        <w:bottom w:val="none" w:sz="0" w:space="0" w:color="auto"/>
        <w:right w:val="none" w:sz="0" w:space="0" w:color="auto"/>
      </w:divBdr>
    </w:div>
    <w:div w:id="998073501">
      <w:bodyDiv w:val="1"/>
      <w:marLeft w:val="0"/>
      <w:marRight w:val="0"/>
      <w:marTop w:val="0"/>
      <w:marBottom w:val="0"/>
      <w:divBdr>
        <w:top w:val="none" w:sz="0" w:space="0" w:color="auto"/>
        <w:left w:val="none" w:sz="0" w:space="0" w:color="auto"/>
        <w:bottom w:val="none" w:sz="0" w:space="0" w:color="auto"/>
        <w:right w:val="none" w:sz="0" w:space="0" w:color="auto"/>
      </w:divBdr>
    </w:div>
    <w:div w:id="1788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B058C7-B6DB-4D19-B6F2-CB5D8604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Andrew Daniels</cp:lastModifiedBy>
  <cp:revision>6</cp:revision>
  <cp:lastPrinted>2014-03-21T13:56:00Z</cp:lastPrinted>
  <dcterms:created xsi:type="dcterms:W3CDTF">2021-07-09T09:38:00Z</dcterms:created>
  <dcterms:modified xsi:type="dcterms:W3CDTF">2021-07-12T19:12:00Z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Leader and Deputy Leader Briefing</vt:lpwstr>
  </property>
  <property fmtid="{D5CDD505-2E9C-101B-9397-08002B2CF9AE}" pid="3" name="IssueTitle">
    <vt:lpwstr>Celebration of the Queen's Platinum Jubilee</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Andrew Daniels</vt:lpwstr>
  </property>
  <property fmtid="{D5CDD505-2E9C-101B-9397-08002B2CF9AE}" pid="7" name="LeadOfficerEmail">
    <vt:lpwstr>andrew.daniels@southribble.gov.uk</vt:lpwstr>
  </property>
  <property fmtid="{D5CDD505-2E9C-101B-9397-08002B2CF9AE}" pid="8" name="LeadOfficerPost">
    <vt:lpwstr>Shared Service Lead - Communications and Visitor Economy</vt:lpwstr>
  </property>
  <property fmtid="{D5CDD505-2E9C-101B-9397-08002B2CF9AE}" pid="9" name="MeetingDate">
    <vt:lpwstr>Monday, 5 July 2021</vt:lpwstr>
  </property>
</Properties>
</file>